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700"/>
        <w:gridCol w:w="3960"/>
        <w:gridCol w:w="1080"/>
        <w:gridCol w:w="1260"/>
      </w:tblGrid>
      <w:tr w:rsidR="002315BD" w:rsidRPr="00137B47" w:rsidTr="00137B47">
        <w:tc>
          <w:tcPr>
            <w:tcW w:w="2700" w:type="dxa"/>
            <w:vAlign w:val="center"/>
          </w:tcPr>
          <w:p w:rsidR="002315BD" w:rsidRPr="00137B47" w:rsidRDefault="002315BD" w:rsidP="004702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960" w:type="dxa"/>
            <w:vAlign w:val="center"/>
          </w:tcPr>
          <w:p w:rsidR="002315BD" w:rsidRPr="00137B47" w:rsidRDefault="002315BD" w:rsidP="004702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080" w:type="dxa"/>
            <w:vAlign w:val="center"/>
          </w:tcPr>
          <w:p w:rsidR="002315BD" w:rsidRPr="00137B47" w:rsidRDefault="002315BD" w:rsidP="004702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  <w:vAlign w:val="center"/>
          </w:tcPr>
          <w:p w:rsidR="002315BD" w:rsidRPr="00137B47" w:rsidRDefault="002315BD" w:rsidP="004702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2315BD" w:rsidRPr="00137B47" w:rsidTr="00137B47">
        <w:tc>
          <w:tcPr>
            <w:tcW w:w="2700" w:type="dxa"/>
            <w:vAlign w:val="center"/>
          </w:tcPr>
          <w:p w:rsidR="002315BD" w:rsidRPr="00137B47" w:rsidRDefault="002315BD" w:rsidP="004702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sz w:val="24"/>
                <w:szCs w:val="24"/>
              </w:rPr>
              <w:t>UET21</w:t>
            </w:r>
          </w:p>
        </w:tc>
        <w:tc>
          <w:tcPr>
            <w:tcW w:w="3960" w:type="dxa"/>
            <w:vAlign w:val="center"/>
          </w:tcPr>
          <w:p w:rsidR="002315BD" w:rsidRPr="00137B47" w:rsidRDefault="002315BD" w:rsidP="004702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sz w:val="24"/>
                <w:szCs w:val="24"/>
              </w:rPr>
              <w:t>Techniques d’expression 1</w:t>
            </w:r>
          </w:p>
        </w:tc>
        <w:tc>
          <w:tcPr>
            <w:tcW w:w="1080" w:type="dxa"/>
            <w:vAlign w:val="center"/>
          </w:tcPr>
          <w:p w:rsidR="002315BD" w:rsidRPr="00137B47" w:rsidRDefault="002315BD" w:rsidP="004702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sz w:val="24"/>
                <w:szCs w:val="24"/>
              </w:rPr>
              <w:t>TEX1</w:t>
            </w:r>
          </w:p>
        </w:tc>
        <w:tc>
          <w:tcPr>
            <w:tcW w:w="1260" w:type="dxa"/>
            <w:vAlign w:val="center"/>
          </w:tcPr>
          <w:p w:rsidR="002315BD" w:rsidRPr="00137B47" w:rsidRDefault="002315BD" w:rsidP="004702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4064EC" w:rsidRDefault="004064EC" w:rsidP="004702E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4064EC" w:rsidRPr="009342A7" w:rsidTr="00D551DB">
        <w:tc>
          <w:tcPr>
            <w:tcW w:w="1208" w:type="dxa"/>
            <w:tcBorders>
              <w:top w:val="nil"/>
              <w:left w:val="nil"/>
            </w:tcBorders>
            <w:vAlign w:val="center"/>
          </w:tcPr>
          <w:p w:rsidR="004064EC" w:rsidRPr="009342A7" w:rsidRDefault="004064EC" w:rsidP="00D55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4064EC" w:rsidRPr="009342A7" w:rsidRDefault="004064EC" w:rsidP="00D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4064EC" w:rsidRPr="009342A7" w:rsidRDefault="004064EC" w:rsidP="00D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4064EC" w:rsidRPr="009342A7" w:rsidRDefault="004064EC" w:rsidP="00D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  <w:vAlign w:val="center"/>
          </w:tcPr>
          <w:p w:rsidR="004064EC" w:rsidRPr="009342A7" w:rsidRDefault="004064EC" w:rsidP="00D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  <w:vAlign w:val="center"/>
          </w:tcPr>
          <w:p w:rsidR="004064EC" w:rsidRPr="009342A7" w:rsidRDefault="004064EC" w:rsidP="00D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  <w:vAlign w:val="center"/>
          </w:tcPr>
          <w:p w:rsidR="004064EC" w:rsidRPr="009342A7" w:rsidRDefault="004064EC" w:rsidP="00D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Coeff</w:t>
            </w:r>
          </w:p>
        </w:tc>
      </w:tr>
      <w:tr w:rsidR="004064EC" w:rsidRPr="009342A7" w:rsidTr="00D551DB">
        <w:tc>
          <w:tcPr>
            <w:tcW w:w="1208" w:type="dxa"/>
            <w:vAlign w:val="center"/>
          </w:tcPr>
          <w:p w:rsidR="004064EC" w:rsidRPr="009342A7" w:rsidRDefault="004064EC" w:rsidP="00D551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2632" w:type="dxa"/>
            <w:gridSpan w:val="2"/>
            <w:vAlign w:val="center"/>
          </w:tcPr>
          <w:p w:rsidR="004064EC" w:rsidRPr="009342A7" w:rsidRDefault="004064EC" w:rsidP="00D55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7">
              <w:rPr>
                <w:rFonts w:ascii="Times New Roman" w:hAnsi="Times New Roman" w:cs="Times New Roman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4064EC" w:rsidRPr="009342A7" w:rsidRDefault="004064EC" w:rsidP="00D55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16" w:type="dxa"/>
            <w:vAlign w:val="center"/>
          </w:tcPr>
          <w:p w:rsidR="004064EC" w:rsidRPr="009342A7" w:rsidRDefault="004064EC" w:rsidP="00D55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A7">
              <w:rPr>
                <w:rFonts w:ascii="Times New Roman" w:hAnsi="Times New Roman" w:cs="Times New Roman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4064EC" w:rsidRPr="009342A7" w:rsidRDefault="004064EC" w:rsidP="00D55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vAlign w:val="center"/>
          </w:tcPr>
          <w:p w:rsidR="004064EC" w:rsidRPr="009342A7" w:rsidRDefault="004064EC" w:rsidP="00D55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64EC" w:rsidRPr="00137B47" w:rsidRDefault="004064EC" w:rsidP="004702E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706AF5" w:rsidRPr="00137B47" w:rsidTr="004064EC">
        <w:trPr>
          <w:trHeight w:val="397"/>
        </w:trPr>
        <w:tc>
          <w:tcPr>
            <w:tcW w:w="9000" w:type="dxa"/>
            <w:vAlign w:val="center"/>
          </w:tcPr>
          <w:p w:rsidR="00706AF5" w:rsidRPr="00137B47" w:rsidRDefault="00706AF5" w:rsidP="00C01EB1">
            <w:p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137B4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C01EB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137B4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</w:p>
          <w:p w:rsidR="00706AF5" w:rsidRPr="00137B47" w:rsidRDefault="00706AF5" w:rsidP="004702E5">
            <w:pPr>
              <w:pStyle w:val="Paragraphedeliste"/>
              <w:numPr>
                <w:ilvl w:val="0"/>
                <w:numId w:val="1"/>
              </w:numPr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06AF5" w:rsidRPr="00137B47" w:rsidRDefault="00706AF5" w:rsidP="004702E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06AF5" w:rsidRPr="00137B47" w:rsidTr="00C01EB1">
        <w:trPr>
          <w:trHeight w:val="690"/>
        </w:trPr>
        <w:tc>
          <w:tcPr>
            <w:tcW w:w="9000" w:type="dxa"/>
            <w:vAlign w:val="center"/>
          </w:tcPr>
          <w:p w:rsidR="002315BD" w:rsidRPr="009053CF" w:rsidRDefault="00706AF5" w:rsidP="004702E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053C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 </w:t>
            </w:r>
          </w:p>
          <w:p w:rsidR="00706AF5" w:rsidRPr="00137B47" w:rsidRDefault="00706AF5" w:rsidP="004702E5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bCs/>
                <w:sz w:val="24"/>
                <w:szCs w:val="24"/>
              </w:rPr>
              <w:t>Organiser et formuler ses idées en respectant les règles qui régissent l’organisation interne d’un texte.</w:t>
            </w:r>
          </w:p>
          <w:p w:rsidR="00706AF5" w:rsidRPr="00137B47" w:rsidRDefault="00706AF5" w:rsidP="004702E5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sz w:val="24"/>
                <w:szCs w:val="24"/>
              </w:rPr>
              <w:t>Ecrire des textes divers pour répondre à des besoins de communiquer de l’information ;</w:t>
            </w:r>
          </w:p>
          <w:p w:rsidR="00706AF5" w:rsidRPr="00BC78FF" w:rsidRDefault="00706AF5" w:rsidP="00BC78F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sz w:val="24"/>
                <w:szCs w:val="24"/>
              </w:rPr>
              <w:t>S’exprimer de diverses façons afin de répondre à des besoins de communiquer l’infor</w:t>
            </w:r>
            <w:r w:rsidR="002315BD" w:rsidRPr="00137B47">
              <w:rPr>
                <w:rFonts w:asciiTheme="majorBidi" w:hAnsiTheme="majorBidi" w:cstheme="majorBidi"/>
                <w:sz w:val="24"/>
                <w:szCs w:val="24"/>
              </w:rPr>
              <w:t>mation et d’explorer la langue</w:t>
            </w:r>
          </w:p>
        </w:tc>
      </w:tr>
    </w:tbl>
    <w:p w:rsidR="009053CF" w:rsidRDefault="009053CF" w:rsidP="00C8187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706AF5" w:rsidRPr="00137B47" w:rsidRDefault="00706AF5" w:rsidP="00C8187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37B47">
        <w:rPr>
          <w:rFonts w:asciiTheme="majorBidi" w:hAnsiTheme="majorBidi" w:cstheme="majorBidi"/>
          <w:b/>
          <w:sz w:val="24"/>
          <w:szCs w:val="24"/>
          <w:u w:val="single"/>
        </w:rPr>
        <w:t>Contenu de l’enseignement</w:t>
      </w:r>
      <w:r w:rsidRPr="00137B47">
        <w:rPr>
          <w:rFonts w:asciiTheme="majorBidi" w:hAnsiTheme="majorBidi" w:cstheme="majorBidi"/>
          <w:b/>
          <w:sz w:val="24"/>
          <w:szCs w:val="24"/>
        </w:rPr>
        <w:t>:</w:t>
      </w:r>
      <w:r w:rsidRPr="00137B47">
        <w:rPr>
          <w:rFonts w:asciiTheme="majorBidi" w:hAnsiTheme="majorBidi" w:cstheme="majorBidi"/>
          <w:sz w:val="24"/>
          <w:szCs w:val="24"/>
        </w:rPr>
        <w:t xml:space="preserve"> Les compétences visées sont résumées en termes d’objectifs dans le tableau ci-dessous:</w:t>
      </w:r>
      <w:r w:rsidR="002315BD" w:rsidRPr="00137B47">
        <w:rPr>
          <w:rFonts w:asciiTheme="majorBidi" w:hAnsiTheme="majorBidi" w:cstheme="majorBidi"/>
          <w:sz w:val="24"/>
          <w:szCs w:val="24"/>
        </w:rPr>
        <w:t xml:space="preserve">  </w:t>
      </w:r>
    </w:p>
    <w:p w:rsidR="00706AF5" w:rsidRPr="00137B47" w:rsidRDefault="00706AF5" w:rsidP="004702E5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tbl>
      <w:tblPr>
        <w:tblStyle w:val="Grilledutableau"/>
        <w:tblW w:w="9000" w:type="dxa"/>
        <w:tblInd w:w="108" w:type="dxa"/>
        <w:tblLayout w:type="fixed"/>
        <w:tblLook w:val="04A0"/>
      </w:tblPr>
      <w:tblGrid>
        <w:gridCol w:w="4320"/>
        <w:gridCol w:w="4680"/>
      </w:tblGrid>
      <w:tr w:rsidR="00706AF5" w:rsidRPr="00137B47" w:rsidTr="00BC78FF">
        <w:tc>
          <w:tcPr>
            <w:tcW w:w="4320" w:type="dxa"/>
            <w:vAlign w:val="center"/>
          </w:tcPr>
          <w:p w:rsidR="00706AF5" w:rsidRPr="00137B47" w:rsidRDefault="00706AF5" w:rsidP="005C3A9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b/>
                <w:sz w:val="24"/>
                <w:szCs w:val="24"/>
              </w:rPr>
              <w:t>Objectifs pragmatiques</w:t>
            </w:r>
          </w:p>
        </w:tc>
        <w:tc>
          <w:tcPr>
            <w:tcW w:w="4680" w:type="dxa"/>
            <w:vAlign w:val="center"/>
          </w:tcPr>
          <w:p w:rsidR="00706AF5" w:rsidRPr="00137B47" w:rsidRDefault="00706AF5" w:rsidP="005C3A9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b/>
                <w:sz w:val="24"/>
                <w:szCs w:val="24"/>
              </w:rPr>
              <w:t>Objectifs linguistiques</w:t>
            </w:r>
          </w:p>
        </w:tc>
      </w:tr>
      <w:tr w:rsidR="00706AF5" w:rsidRPr="00137B47" w:rsidTr="00BC78FF">
        <w:tc>
          <w:tcPr>
            <w:tcW w:w="4320" w:type="dxa"/>
          </w:tcPr>
          <w:p w:rsidR="00FA7C8E" w:rsidRDefault="00FA7C8E" w:rsidP="00B31C5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706AF5" w:rsidRPr="0064677B" w:rsidRDefault="00706AF5" w:rsidP="00B31C5B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677B">
              <w:rPr>
                <w:rFonts w:asciiTheme="majorBidi" w:hAnsiTheme="majorBidi" w:cstheme="majorBidi"/>
                <w:b/>
                <w:sz w:val="24"/>
                <w:szCs w:val="24"/>
              </w:rPr>
              <w:t>Rédiger un texte explicatif</w:t>
            </w:r>
            <w:r w:rsidR="00961B09" w:rsidRPr="0064677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(09h00)</w:t>
            </w:r>
          </w:p>
          <w:p w:rsidR="00706AF5" w:rsidRPr="0064677B" w:rsidRDefault="00706AF5" w:rsidP="006264B5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677B">
              <w:rPr>
                <w:rFonts w:asciiTheme="majorBidi" w:hAnsiTheme="majorBidi" w:cstheme="majorBidi"/>
                <w:sz w:val="24"/>
                <w:szCs w:val="24"/>
              </w:rPr>
              <w:t>Identifier la structure du texte explic</w:t>
            </w:r>
            <w:r w:rsidRPr="0064677B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64677B">
              <w:rPr>
                <w:rFonts w:asciiTheme="majorBidi" w:hAnsiTheme="majorBidi" w:cstheme="majorBidi"/>
                <w:sz w:val="24"/>
                <w:szCs w:val="24"/>
              </w:rPr>
              <w:t>tif,</w:t>
            </w:r>
          </w:p>
          <w:p w:rsidR="00706AF5" w:rsidRPr="0064677B" w:rsidRDefault="00706AF5" w:rsidP="00B31C5B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677B">
              <w:rPr>
                <w:rFonts w:asciiTheme="majorBidi" w:hAnsiTheme="majorBidi" w:cstheme="majorBidi"/>
                <w:sz w:val="24"/>
                <w:szCs w:val="24"/>
              </w:rPr>
              <w:t>Comprendre une explication,</w:t>
            </w:r>
          </w:p>
          <w:p w:rsidR="00706AF5" w:rsidRPr="0064677B" w:rsidRDefault="00706AF5" w:rsidP="00B31C5B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677B">
              <w:rPr>
                <w:rFonts w:asciiTheme="majorBidi" w:hAnsiTheme="majorBidi" w:cstheme="majorBidi"/>
                <w:sz w:val="24"/>
                <w:szCs w:val="24"/>
              </w:rPr>
              <w:t xml:space="preserve">Structurer une explication, </w:t>
            </w:r>
          </w:p>
          <w:p w:rsidR="00706AF5" w:rsidRPr="0064677B" w:rsidRDefault="00706AF5" w:rsidP="00B31C5B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677B">
              <w:rPr>
                <w:rFonts w:asciiTheme="majorBidi" w:hAnsiTheme="majorBidi" w:cstheme="majorBidi"/>
                <w:sz w:val="24"/>
                <w:szCs w:val="24"/>
              </w:rPr>
              <w:t>Expliquer/informer,</w:t>
            </w:r>
          </w:p>
          <w:p w:rsidR="00706AF5" w:rsidRPr="0064677B" w:rsidRDefault="00706AF5" w:rsidP="00B31C5B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677B">
              <w:rPr>
                <w:rFonts w:asciiTheme="majorBidi" w:hAnsiTheme="majorBidi" w:cstheme="majorBidi"/>
                <w:sz w:val="24"/>
                <w:szCs w:val="24"/>
              </w:rPr>
              <w:t>Rédiger une introduction qui expose le propos et une conclusion qui en pr</w:t>
            </w:r>
            <w:r w:rsidRPr="0064677B">
              <w:rPr>
                <w:rFonts w:asciiTheme="majorBidi" w:hAnsiTheme="majorBidi" w:cstheme="majorBidi"/>
                <w:sz w:val="24"/>
                <w:szCs w:val="24"/>
              </w:rPr>
              <w:t>é</w:t>
            </w:r>
            <w:r w:rsidRPr="0064677B">
              <w:rPr>
                <w:rFonts w:asciiTheme="majorBidi" w:hAnsiTheme="majorBidi" w:cstheme="majorBidi"/>
                <w:sz w:val="24"/>
                <w:szCs w:val="24"/>
              </w:rPr>
              <w:t>sente la synthèse,</w:t>
            </w:r>
          </w:p>
          <w:p w:rsidR="00706AF5" w:rsidRPr="00193BC4" w:rsidRDefault="00706AF5" w:rsidP="00B31C5B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4677B">
              <w:rPr>
                <w:rFonts w:asciiTheme="majorBidi" w:hAnsiTheme="majorBidi" w:cstheme="majorBidi"/>
                <w:sz w:val="24"/>
                <w:szCs w:val="24"/>
              </w:rPr>
              <w:t>Rédiger un texte explicatif.</w:t>
            </w:r>
          </w:p>
        </w:tc>
        <w:tc>
          <w:tcPr>
            <w:tcW w:w="4680" w:type="dxa"/>
          </w:tcPr>
          <w:p w:rsidR="00706AF5" w:rsidRPr="00FA7C8E" w:rsidRDefault="00706AF5" w:rsidP="00B31C5B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A7C8E">
              <w:rPr>
                <w:rFonts w:asciiTheme="majorBidi" w:hAnsiTheme="majorBidi" w:cstheme="majorBidi"/>
                <w:sz w:val="24"/>
                <w:szCs w:val="24"/>
              </w:rPr>
              <w:t xml:space="preserve">Le vocabulaire scientifique,  </w:t>
            </w:r>
          </w:p>
          <w:p w:rsidR="00706AF5" w:rsidRPr="00FA7C8E" w:rsidRDefault="00706AF5" w:rsidP="00B31C5B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A7C8E">
              <w:rPr>
                <w:rFonts w:asciiTheme="majorBidi" w:hAnsiTheme="majorBidi" w:cstheme="majorBidi"/>
                <w:sz w:val="24"/>
                <w:szCs w:val="24"/>
              </w:rPr>
              <w:t>La définition et l’étymologie,</w:t>
            </w:r>
          </w:p>
          <w:p w:rsidR="00706AF5" w:rsidRPr="00FA7C8E" w:rsidRDefault="00706AF5" w:rsidP="00B31C5B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A7C8E">
              <w:rPr>
                <w:rFonts w:asciiTheme="majorBidi" w:hAnsiTheme="majorBidi" w:cstheme="majorBidi"/>
                <w:sz w:val="24"/>
                <w:szCs w:val="24"/>
              </w:rPr>
              <w:t>Le présent atemporel,</w:t>
            </w:r>
          </w:p>
          <w:p w:rsidR="00706AF5" w:rsidRPr="00FA7C8E" w:rsidRDefault="00706AF5" w:rsidP="00B31C5B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A7C8E">
              <w:rPr>
                <w:rFonts w:asciiTheme="majorBidi" w:hAnsiTheme="majorBidi" w:cstheme="majorBidi"/>
                <w:sz w:val="24"/>
                <w:szCs w:val="24"/>
              </w:rPr>
              <w:t>le conditionnel présent utilisé en science,</w:t>
            </w:r>
          </w:p>
          <w:p w:rsidR="00706AF5" w:rsidRPr="00FA7C8E" w:rsidRDefault="00706AF5" w:rsidP="00B31C5B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A7C8E">
              <w:rPr>
                <w:rFonts w:asciiTheme="majorBidi" w:hAnsiTheme="majorBidi" w:cstheme="majorBidi"/>
                <w:sz w:val="24"/>
                <w:szCs w:val="24"/>
              </w:rPr>
              <w:t>Pronoms interrogatifs,</w:t>
            </w:r>
          </w:p>
          <w:p w:rsidR="00706AF5" w:rsidRPr="00FA7C8E" w:rsidRDefault="00706AF5" w:rsidP="00B31C5B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A7C8E">
              <w:rPr>
                <w:rFonts w:asciiTheme="majorBidi" w:hAnsiTheme="majorBidi" w:cstheme="majorBidi"/>
                <w:sz w:val="24"/>
                <w:szCs w:val="24"/>
              </w:rPr>
              <w:t xml:space="preserve">Pronoms relatifs composés, </w:t>
            </w:r>
          </w:p>
          <w:p w:rsidR="00706AF5" w:rsidRPr="00FA7C8E" w:rsidRDefault="00706AF5" w:rsidP="00B31C5B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A7C8E">
              <w:rPr>
                <w:rFonts w:asciiTheme="majorBidi" w:hAnsiTheme="majorBidi" w:cstheme="majorBidi"/>
                <w:sz w:val="24"/>
                <w:szCs w:val="24"/>
              </w:rPr>
              <w:t>La forme passive,</w:t>
            </w:r>
          </w:p>
          <w:p w:rsidR="00706AF5" w:rsidRPr="00FA7C8E" w:rsidRDefault="00706AF5" w:rsidP="00B31C5B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A7C8E">
              <w:rPr>
                <w:rFonts w:asciiTheme="majorBidi" w:hAnsiTheme="majorBidi" w:cstheme="majorBidi"/>
                <w:sz w:val="24"/>
                <w:szCs w:val="24"/>
              </w:rPr>
              <w:t>La forme impersonnelle/ le pronom ind</w:t>
            </w:r>
            <w:r w:rsidRPr="00FA7C8E">
              <w:rPr>
                <w:rFonts w:asciiTheme="majorBidi" w:hAnsiTheme="majorBidi" w:cstheme="majorBidi"/>
                <w:sz w:val="24"/>
                <w:szCs w:val="24"/>
              </w:rPr>
              <w:t>é</w:t>
            </w:r>
            <w:r w:rsidRPr="00FA7C8E">
              <w:rPr>
                <w:rFonts w:asciiTheme="majorBidi" w:hAnsiTheme="majorBidi" w:cstheme="majorBidi"/>
                <w:sz w:val="24"/>
                <w:szCs w:val="24"/>
              </w:rPr>
              <w:t>fini « on », le « nous » scientifique,</w:t>
            </w:r>
          </w:p>
          <w:p w:rsidR="00706AF5" w:rsidRPr="00FA7C8E" w:rsidRDefault="00706AF5" w:rsidP="00B31C5B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A7C8E">
              <w:rPr>
                <w:rFonts w:asciiTheme="majorBidi" w:hAnsiTheme="majorBidi" w:cstheme="majorBidi"/>
                <w:sz w:val="24"/>
                <w:szCs w:val="24"/>
              </w:rPr>
              <w:t>La reprise et la reformulation,</w:t>
            </w:r>
          </w:p>
          <w:p w:rsidR="00706AF5" w:rsidRPr="00FA7C8E" w:rsidRDefault="00706AF5" w:rsidP="00B31C5B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A7C8E">
              <w:rPr>
                <w:rFonts w:asciiTheme="majorBidi" w:hAnsiTheme="majorBidi" w:cstheme="majorBidi"/>
                <w:sz w:val="24"/>
                <w:szCs w:val="24"/>
              </w:rPr>
              <w:t>Les artic</w:t>
            </w:r>
            <w:r w:rsidR="00FA7C8E">
              <w:rPr>
                <w:rFonts w:asciiTheme="majorBidi" w:hAnsiTheme="majorBidi" w:cstheme="majorBidi"/>
                <w:sz w:val="24"/>
                <w:szCs w:val="24"/>
              </w:rPr>
              <w:t>ulateurs et les mots de liaison</w:t>
            </w:r>
          </w:p>
          <w:p w:rsidR="00706AF5" w:rsidRPr="00FA7C8E" w:rsidRDefault="00706AF5" w:rsidP="00B31C5B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A7C8E">
              <w:rPr>
                <w:rFonts w:asciiTheme="majorBidi" w:hAnsiTheme="majorBidi" w:cstheme="majorBidi"/>
                <w:sz w:val="24"/>
                <w:szCs w:val="24"/>
              </w:rPr>
              <w:t>Les procédés explicatifs</w:t>
            </w:r>
          </w:p>
        </w:tc>
      </w:tr>
      <w:tr w:rsidR="00193BC4" w:rsidRPr="00137B47" w:rsidTr="00BC78FF">
        <w:trPr>
          <w:trHeight w:val="4060"/>
        </w:trPr>
        <w:tc>
          <w:tcPr>
            <w:tcW w:w="4320" w:type="dxa"/>
          </w:tcPr>
          <w:p w:rsidR="00193BC4" w:rsidRPr="00193BC4" w:rsidRDefault="00193BC4" w:rsidP="00B31C5B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3B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Argumenter </w:t>
            </w:r>
            <w:r w:rsidRPr="00193BC4">
              <w:rPr>
                <w:rFonts w:asciiTheme="majorBidi" w:hAnsiTheme="majorBidi" w:cstheme="majorBidi"/>
                <w:b/>
                <w:sz w:val="24"/>
                <w:szCs w:val="24"/>
              </w:rPr>
              <w:t>(09h00)</w:t>
            </w:r>
          </w:p>
          <w:p w:rsidR="00193BC4" w:rsidRPr="00193BC4" w:rsidRDefault="00193BC4" w:rsidP="00B31C5B">
            <w:pPr>
              <w:pStyle w:val="Paragraphedeliste"/>
              <w:numPr>
                <w:ilvl w:val="0"/>
                <w:numId w:val="12"/>
              </w:numPr>
              <w:tabs>
                <w:tab w:val="num" w:pos="10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93BC4">
              <w:rPr>
                <w:rFonts w:asciiTheme="majorBidi" w:hAnsiTheme="majorBidi" w:cstheme="majorBidi"/>
                <w:sz w:val="24"/>
                <w:szCs w:val="24"/>
              </w:rPr>
              <w:t>Définir la thèse,</w:t>
            </w:r>
          </w:p>
          <w:p w:rsidR="00193BC4" w:rsidRPr="00193BC4" w:rsidRDefault="00193BC4" w:rsidP="00B31C5B">
            <w:pPr>
              <w:pStyle w:val="Paragraphedeliste"/>
              <w:numPr>
                <w:ilvl w:val="0"/>
                <w:numId w:val="12"/>
              </w:numPr>
              <w:tabs>
                <w:tab w:val="num" w:pos="10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93BC4">
              <w:rPr>
                <w:rFonts w:asciiTheme="majorBidi" w:hAnsiTheme="majorBidi" w:cstheme="majorBidi"/>
                <w:sz w:val="24"/>
                <w:szCs w:val="24"/>
              </w:rPr>
              <w:t>Prévoir une contre- thèse,</w:t>
            </w:r>
          </w:p>
          <w:p w:rsidR="00193BC4" w:rsidRPr="00193BC4" w:rsidRDefault="00193BC4" w:rsidP="00B31C5B">
            <w:pPr>
              <w:pStyle w:val="Paragraphedeliste"/>
              <w:numPr>
                <w:ilvl w:val="0"/>
                <w:numId w:val="12"/>
              </w:numPr>
              <w:tabs>
                <w:tab w:val="num" w:pos="10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93BC4">
              <w:rPr>
                <w:rFonts w:asciiTheme="majorBidi" w:hAnsiTheme="majorBidi" w:cstheme="majorBidi"/>
                <w:sz w:val="24"/>
                <w:szCs w:val="24"/>
              </w:rPr>
              <w:t>Expliciter des arguments,</w:t>
            </w:r>
          </w:p>
          <w:p w:rsidR="00193BC4" w:rsidRPr="00193BC4" w:rsidRDefault="00193BC4" w:rsidP="00B31C5B">
            <w:pPr>
              <w:pStyle w:val="Paragraphedeliste"/>
              <w:numPr>
                <w:ilvl w:val="0"/>
                <w:numId w:val="12"/>
              </w:numPr>
              <w:tabs>
                <w:tab w:val="num" w:pos="10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93BC4">
              <w:rPr>
                <w:rFonts w:asciiTheme="majorBidi" w:hAnsiTheme="majorBidi" w:cstheme="majorBidi"/>
                <w:sz w:val="24"/>
                <w:szCs w:val="24"/>
              </w:rPr>
              <w:t>Développer des arguments,</w:t>
            </w:r>
          </w:p>
          <w:p w:rsidR="00193BC4" w:rsidRPr="00193BC4" w:rsidRDefault="00193BC4" w:rsidP="00B31C5B">
            <w:pPr>
              <w:pStyle w:val="Paragraphedeliste"/>
              <w:numPr>
                <w:ilvl w:val="0"/>
                <w:numId w:val="12"/>
              </w:numPr>
              <w:tabs>
                <w:tab w:val="num" w:pos="10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93BC4">
              <w:rPr>
                <w:rFonts w:asciiTheme="majorBidi" w:hAnsiTheme="majorBidi" w:cstheme="majorBidi"/>
                <w:sz w:val="24"/>
                <w:szCs w:val="24"/>
              </w:rPr>
              <w:t xml:space="preserve">Prévoir des contre-arguments, </w:t>
            </w:r>
          </w:p>
          <w:p w:rsidR="00193BC4" w:rsidRPr="00193BC4" w:rsidRDefault="00193BC4" w:rsidP="00B31C5B">
            <w:pPr>
              <w:pStyle w:val="Paragraphedeliste"/>
              <w:numPr>
                <w:ilvl w:val="0"/>
                <w:numId w:val="12"/>
              </w:numPr>
              <w:tabs>
                <w:tab w:val="num" w:pos="10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93BC4">
              <w:rPr>
                <w:rFonts w:asciiTheme="majorBidi" w:hAnsiTheme="majorBidi" w:cstheme="majorBidi"/>
                <w:sz w:val="24"/>
                <w:szCs w:val="24"/>
              </w:rPr>
              <w:t>Déterminer la stratégie argumentative,</w:t>
            </w:r>
          </w:p>
          <w:p w:rsidR="00193BC4" w:rsidRPr="00193BC4" w:rsidRDefault="00193BC4" w:rsidP="00B31C5B">
            <w:pPr>
              <w:pStyle w:val="Paragraphedeliste"/>
              <w:numPr>
                <w:ilvl w:val="0"/>
                <w:numId w:val="12"/>
              </w:numPr>
              <w:tabs>
                <w:tab w:val="num" w:pos="10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93BC4">
              <w:rPr>
                <w:rFonts w:asciiTheme="majorBidi" w:hAnsiTheme="majorBidi" w:cstheme="majorBidi"/>
                <w:sz w:val="24"/>
                <w:szCs w:val="24"/>
              </w:rPr>
              <w:t>Déterminer son point de vue en préc</w:t>
            </w:r>
            <w:r w:rsidRPr="00193BC4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193BC4">
              <w:rPr>
                <w:rFonts w:asciiTheme="majorBidi" w:hAnsiTheme="majorBidi" w:cstheme="majorBidi"/>
                <w:sz w:val="24"/>
                <w:szCs w:val="24"/>
              </w:rPr>
              <w:t>sant son attitude,</w:t>
            </w:r>
          </w:p>
          <w:p w:rsidR="00193BC4" w:rsidRPr="00193BC4" w:rsidRDefault="00193BC4" w:rsidP="00B31C5B">
            <w:pPr>
              <w:pStyle w:val="Paragraphedeliste"/>
              <w:numPr>
                <w:ilvl w:val="0"/>
                <w:numId w:val="12"/>
              </w:numPr>
              <w:tabs>
                <w:tab w:val="num" w:pos="10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93BC4">
              <w:rPr>
                <w:rFonts w:asciiTheme="majorBidi" w:hAnsiTheme="majorBidi" w:cstheme="majorBidi"/>
                <w:sz w:val="24"/>
                <w:szCs w:val="24"/>
              </w:rPr>
              <w:t>Construire une argumentation coh</w:t>
            </w:r>
            <w:r w:rsidRPr="00193BC4">
              <w:rPr>
                <w:rFonts w:asciiTheme="majorBidi" w:hAnsiTheme="majorBidi" w:cstheme="majorBidi"/>
                <w:sz w:val="24"/>
                <w:szCs w:val="24"/>
              </w:rPr>
              <w:t>é</w:t>
            </w:r>
            <w:r w:rsidRPr="00193BC4">
              <w:rPr>
                <w:rFonts w:asciiTheme="majorBidi" w:hAnsiTheme="majorBidi" w:cstheme="majorBidi"/>
                <w:sz w:val="24"/>
                <w:szCs w:val="24"/>
              </w:rPr>
              <w:t xml:space="preserve">rente, </w:t>
            </w:r>
          </w:p>
          <w:p w:rsidR="00193BC4" w:rsidRPr="00193BC4" w:rsidRDefault="00193BC4" w:rsidP="00B31C5B">
            <w:pPr>
              <w:pStyle w:val="Paragraphedeliste"/>
              <w:numPr>
                <w:ilvl w:val="0"/>
                <w:numId w:val="12"/>
              </w:numPr>
              <w:tabs>
                <w:tab w:val="num" w:pos="10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93BC4">
              <w:rPr>
                <w:rFonts w:asciiTheme="majorBidi" w:hAnsiTheme="majorBidi" w:cstheme="majorBidi"/>
                <w:sz w:val="24"/>
                <w:szCs w:val="24"/>
              </w:rPr>
              <w:t>Rédiger un texte argumentatif,</w:t>
            </w:r>
          </w:p>
          <w:p w:rsidR="00BC78FF" w:rsidRDefault="00193BC4" w:rsidP="00B31C5B">
            <w:pPr>
              <w:pStyle w:val="Paragraphedeliste"/>
              <w:numPr>
                <w:ilvl w:val="0"/>
                <w:numId w:val="12"/>
              </w:numPr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193BC4">
              <w:rPr>
                <w:rFonts w:asciiTheme="majorBidi" w:hAnsiTheme="majorBidi" w:cstheme="majorBidi"/>
                <w:sz w:val="24"/>
                <w:szCs w:val="24"/>
              </w:rPr>
              <w:t>Rédiger une lettre à caractère officiel.</w:t>
            </w:r>
          </w:p>
          <w:p w:rsidR="00193BC4" w:rsidRPr="00BC78FF" w:rsidRDefault="00193BC4" w:rsidP="00BC78FF">
            <w:pPr>
              <w:jc w:val="center"/>
            </w:pPr>
          </w:p>
        </w:tc>
        <w:tc>
          <w:tcPr>
            <w:tcW w:w="4680" w:type="dxa"/>
          </w:tcPr>
          <w:p w:rsidR="00193BC4" w:rsidRPr="00193BC4" w:rsidRDefault="00193BC4" w:rsidP="00B31C5B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193BC4">
              <w:rPr>
                <w:rFonts w:asciiTheme="majorBidi" w:hAnsiTheme="majorBidi" w:cstheme="majorBidi"/>
                <w:sz w:val="24"/>
                <w:szCs w:val="24"/>
              </w:rPr>
              <w:t>Les connecteurs (cause, conséquence,  opposition),</w:t>
            </w:r>
          </w:p>
          <w:p w:rsidR="00193BC4" w:rsidRPr="00193BC4" w:rsidRDefault="00193BC4" w:rsidP="00B31C5B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193BC4">
              <w:rPr>
                <w:rFonts w:asciiTheme="majorBidi" w:hAnsiTheme="majorBidi" w:cstheme="majorBidi"/>
                <w:sz w:val="24"/>
                <w:szCs w:val="24"/>
              </w:rPr>
              <w:t>Les verbes d’opinion (estimer, penser...),</w:t>
            </w:r>
          </w:p>
          <w:p w:rsidR="00193BC4" w:rsidRPr="00193BC4" w:rsidRDefault="00193BC4" w:rsidP="00B31C5B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193BC4">
              <w:rPr>
                <w:rFonts w:asciiTheme="majorBidi" w:hAnsiTheme="majorBidi" w:cstheme="majorBidi"/>
                <w:sz w:val="24"/>
                <w:szCs w:val="24"/>
              </w:rPr>
              <w:t>Adverbes,</w:t>
            </w:r>
          </w:p>
          <w:p w:rsidR="00193BC4" w:rsidRPr="00193BC4" w:rsidRDefault="00193BC4" w:rsidP="00B31C5B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193BC4">
              <w:rPr>
                <w:rFonts w:asciiTheme="majorBidi" w:hAnsiTheme="majorBidi" w:cstheme="majorBidi"/>
                <w:sz w:val="24"/>
                <w:szCs w:val="24"/>
              </w:rPr>
              <w:t>Les introducteurs d’opinion (à mon avis, selon moi..),</w:t>
            </w:r>
          </w:p>
          <w:p w:rsidR="00193BC4" w:rsidRPr="00193BC4" w:rsidRDefault="00193BC4" w:rsidP="00B31C5B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193BC4">
              <w:rPr>
                <w:rFonts w:asciiTheme="majorBidi" w:hAnsiTheme="majorBidi" w:cstheme="majorBidi"/>
                <w:sz w:val="24"/>
                <w:szCs w:val="24"/>
              </w:rPr>
              <w:t>La reformulation des idées,</w:t>
            </w:r>
          </w:p>
          <w:p w:rsidR="00193BC4" w:rsidRPr="00137B47" w:rsidRDefault="00193BC4" w:rsidP="00B31C5B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sz w:val="24"/>
                <w:szCs w:val="24"/>
              </w:rPr>
              <w:t>- Structure d’un écrit,</w:t>
            </w:r>
          </w:p>
          <w:p w:rsidR="00193BC4" w:rsidRPr="00137B47" w:rsidRDefault="00193BC4" w:rsidP="00B31C5B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sz w:val="24"/>
                <w:szCs w:val="24"/>
              </w:rPr>
              <w:t>La concordance des verbes,</w:t>
            </w:r>
          </w:p>
          <w:p w:rsidR="00193BC4" w:rsidRPr="00137B47" w:rsidRDefault="00193BC4" w:rsidP="00B31C5B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sz w:val="24"/>
                <w:szCs w:val="24"/>
              </w:rPr>
              <w:t>- La ponctuation,</w:t>
            </w:r>
          </w:p>
          <w:p w:rsidR="00193BC4" w:rsidRPr="00137B47" w:rsidRDefault="00193BC4" w:rsidP="00B31C5B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sz w:val="24"/>
                <w:szCs w:val="24"/>
              </w:rPr>
              <w:t>- Présentation et forme d’un courrier,</w:t>
            </w:r>
          </w:p>
          <w:p w:rsidR="00193BC4" w:rsidRPr="00193BC4" w:rsidRDefault="00193BC4" w:rsidP="00B31C5B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193BC4">
              <w:rPr>
                <w:rFonts w:asciiTheme="majorBidi" w:hAnsiTheme="majorBidi" w:cstheme="majorBidi"/>
                <w:sz w:val="24"/>
                <w:szCs w:val="24"/>
              </w:rPr>
              <w:t xml:space="preserve">Formes d’adresse, </w:t>
            </w:r>
          </w:p>
          <w:p w:rsidR="00193BC4" w:rsidRPr="00193BC4" w:rsidRDefault="00193BC4" w:rsidP="00B31C5B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193BC4">
              <w:rPr>
                <w:rFonts w:asciiTheme="majorBidi" w:hAnsiTheme="majorBidi" w:cstheme="majorBidi"/>
                <w:sz w:val="24"/>
                <w:szCs w:val="24"/>
              </w:rPr>
              <w:t>Les procédés propres au type d’écrit.</w:t>
            </w:r>
          </w:p>
        </w:tc>
      </w:tr>
    </w:tbl>
    <w:p w:rsidR="00706AF5" w:rsidRPr="00137B47" w:rsidRDefault="00706AF5" w:rsidP="004702E5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Grilledutableau2"/>
        <w:tblW w:w="9000" w:type="dxa"/>
        <w:tblInd w:w="108" w:type="dxa"/>
        <w:tblLayout w:type="fixed"/>
        <w:tblLook w:val="04A0"/>
      </w:tblPr>
      <w:tblGrid>
        <w:gridCol w:w="3828"/>
        <w:gridCol w:w="5172"/>
      </w:tblGrid>
      <w:tr w:rsidR="00BC78FF" w:rsidRPr="00137B47" w:rsidTr="00652D4E">
        <w:trPr>
          <w:trHeight w:val="3047"/>
        </w:trPr>
        <w:tc>
          <w:tcPr>
            <w:tcW w:w="3828" w:type="dxa"/>
          </w:tcPr>
          <w:p w:rsidR="00BC78FF" w:rsidRPr="00BC78FF" w:rsidRDefault="00BC78FF" w:rsidP="00BC78FF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78FF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Prendre la parole / gérer une conversation (07h30)</w:t>
            </w:r>
          </w:p>
          <w:p w:rsidR="00BC78FF" w:rsidRPr="00BC78FF" w:rsidRDefault="00BC78FF" w:rsidP="00BC78FF">
            <w:pPr>
              <w:pStyle w:val="Paragraphedeliste"/>
              <w:numPr>
                <w:ilvl w:val="0"/>
                <w:numId w:val="12"/>
              </w:numPr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BC78FF">
              <w:rPr>
                <w:rFonts w:asciiTheme="majorBidi" w:hAnsiTheme="majorBidi" w:cstheme="majorBidi"/>
                <w:sz w:val="24"/>
                <w:szCs w:val="24"/>
              </w:rPr>
              <w:t>Initier une conversation,</w:t>
            </w:r>
          </w:p>
          <w:p w:rsidR="00BC78FF" w:rsidRPr="00137B47" w:rsidRDefault="00BC78FF" w:rsidP="00BC78FF">
            <w:pPr>
              <w:pStyle w:val="Paragraphedeliste"/>
              <w:numPr>
                <w:ilvl w:val="0"/>
                <w:numId w:val="12"/>
              </w:numPr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sz w:val="24"/>
                <w:szCs w:val="24"/>
              </w:rPr>
              <w:t>Prendre la parole,</w:t>
            </w:r>
          </w:p>
          <w:p w:rsidR="00BC78FF" w:rsidRPr="00BC78FF" w:rsidRDefault="00BC78FF" w:rsidP="00BC78FF">
            <w:pPr>
              <w:pStyle w:val="Paragraphedeliste"/>
              <w:numPr>
                <w:ilvl w:val="0"/>
                <w:numId w:val="12"/>
              </w:numPr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BC78FF">
              <w:rPr>
                <w:rFonts w:asciiTheme="majorBidi" w:hAnsiTheme="majorBidi" w:cstheme="majorBidi"/>
                <w:sz w:val="24"/>
                <w:szCs w:val="24"/>
              </w:rPr>
              <w:t>Défendre une idée face à un auditoire,</w:t>
            </w:r>
          </w:p>
          <w:p w:rsidR="00BC78FF" w:rsidRPr="00137B47" w:rsidRDefault="00BC78FF" w:rsidP="00BC78FF">
            <w:pPr>
              <w:pStyle w:val="Paragraphedeliste"/>
              <w:numPr>
                <w:ilvl w:val="0"/>
                <w:numId w:val="12"/>
              </w:numPr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sz w:val="24"/>
                <w:szCs w:val="24"/>
              </w:rPr>
              <w:t>Introduire une thématique,</w:t>
            </w:r>
          </w:p>
          <w:p w:rsidR="00BC78FF" w:rsidRPr="00137B47" w:rsidRDefault="00BC78FF" w:rsidP="00BC78FF">
            <w:pPr>
              <w:pStyle w:val="Paragraphedeliste"/>
              <w:numPr>
                <w:ilvl w:val="0"/>
                <w:numId w:val="12"/>
              </w:numPr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sz w:val="24"/>
                <w:szCs w:val="24"/>
              </w:rPr>
              <w:t>S’assurer de la compréhension,</w:t>
            </w:r>
          </w:p>
          <w:p w:rsidR="00BC78FF" w:rsidRPr="00137B47" w:rsidRDefault="00BC78FF" w:rsidP="00BC78FF">
            <w:pPr>
              <w:pStyle w:val="Paragraphedeliste"/>
              <w:numPr>
                <w:ilvl w:val="0"/>
                <w:numId w:val="12"/>
              </w:numPr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sz w:val="24"/>
                <w:szCs w:val="24"/>
              </w:rPr>
              <w:t>Conclure une conversation,</w:t>
            </w:r>
          </w:p>
          <w:p w:rsidR="00BC78FF" w:rsidRPr="00137B47" w:rsidRDefault="00BC78FF" w:rsidP="00BC78FF">
            <w:pPr>
              <w:pStyle w:val="Paragraphedeliste"/>
              <w:numPr>
                <w:ilvl w:val="0"/>
                <w:numId w:val="12"/>
              </w:numPr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sz w:val="24"/>
                <w:szCs w:val="24"/>
              </w:rPr>
              <w:t>Prendre congé.</w:t>
            </w:r>
          </w:p>
        </w:tc>
        <w:tc>
          <w:tcPr>
            <w:tcW w:w="5172" w:type="dxa"/>
          </w:tcPr>
          <w:p w:rsidR="00BC78FF" w:rsidRPr="00137B47" w:rsidRDefault="00BC78FF" w:rsidP="00652D4E">
            <w:pPr>
              <w:pStyle w:val="Paragraphedeliste"/>
              <w:numPr>
                <w:ilvl w:val="0"/>
                <w:numId w:val="12"/>
              </w:numPr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sz w:val="24"/>
                <w:szCs w:val="24"/>
              </w:rPr>
              <w:t>Utiliser divers moyens de capter et de maintenir l’intérêt du public (statistiques, pauses</w:t>
            </w:r>
            <w:r w:rsidR="00B21D61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137B47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BC78FF" w:rsidRPr="00652D4E" w:rsidRDefault="00BC78FF" w:rsidP="00652D4E">
            <w:pPr>
              <w:pStyle w:val="Paragraphedeliste"/>
              <w:numPr>
                <w:ilvl w:val="0"/>
                <w:numId w:val="12"/>
              </w:numPr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sz w:val="24"/>
                <w:szCs w:val="24"/>
              </w:rPr>
              <w:t xml:space="preserve">La concordance du temps des verbes </w:t>
            </w:r>
            <w:r w:rsidRPr="00652D4E">
              <w:rPr>
                <w:rFonts w:asciiTheme="majorBidi" w:hAnsiTheme="majorBidi" w:cstheme="majorBidi"/>
                <w:sz w:val="24"/>
                <w:szCs w:val="24"/>
              </w:rPr>
              <w:t>(si</w:t>
            </w:r>
            <w:r w:rsidR="00652D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52D4E">
              <w:rPr>
                <w:rFonts w:asciiTheme="majorBidi" w:hAnsiTheme="majorBidi" w:cstheme="majorBidi"/>
                <w:sz w:val="24"/>
                <w:szCs w:val="24"/>
              </w:rPr>
              <w:t>+</w:t>
            </w:r>
            <w:r w:rsidR="00652D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52D4E">
              <w:rPr>
                <w:rFonts w:asciiTheme="majorBidi" w:hAnsiTheme="majorBidi" w:cstheme="majorBidi"/>
                <w:sz w:val="24"/>
                <w:szCs w:val="24"/>
              </w:rPr>
              <w:t>présent</w:t>
            </w:r>
            <w:r w:rsidR="00652D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52D4E">
              <w:rPr>
                <w:rFonts w:asciiTheme="majorBidi" w:hAnsiTheme="majorBidi" w:cstheme="majorBidi"/>
                <w:sz w:val="24"/>
                <w:szCs w:val="24"/>
              </w:rPr>
              <w:t>+</w:t>
            </w:r>
            <w:r w:rsidR="00652D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52D4E">
              <w:rPr>
                <w:rFonts w:asciiTheme="majorBidi" w:hAnsiTheme="majorBidi" w:cstheme="majorBidi"/>
                <w:sz w:val="24"/>
                <w:szCs w:val="24"/>
              </w:rPr>
              <w:t>futur simp</w:t>
            </w:r>
            <w:r w:rsidR="00652D4E" w:rsidRPr="00652D4E">
              <w:rPr>
                <w:rFonts w:asciiTheme="majorBidi" w:hAnsiTheme="majorBidi" w:cstheme="majorBidi"/>
                <w:sz w:val="24"/>
                <w:szCs w:val="24"/>
              </w:rPr>
              <w:t xml:space="preserve">le, si + imparfait + conditionnel </w:t>
            </w:r>
            <w:r w:rsidRPr="00652D4E">
              <w:rPr>
                <w:rFonts w:asciiTheme="majorBidi" w:hAnsiTheme="majorBidi" w:cstheme="majorBidi"/>
                <w:sz w:val="24"/>
                <w:szCs w:val="24"/>
              </w:rPr>
              <w:t>présent),</w:t>
            </w:r>
          </w:p>
          <w:p w:rsidR="00BC78FF" w:rsidRPr="00137B47" w:rsidRDefault="00BC78FF" w:rsidP="00652D4E">
            <w:pPr>
              <w:pStyle w:val="Paragraphedeliste"/>
              <w:numPr>
                <w:ilvl w:val="0"/>
                <w:numId w:val="12"/>
              </w:numPr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sz w:val="24"/>
                <w:szCs w:val="24"/>
              </w:rPr>
              <w:t>La concession et la restriction,</w:t>
            </w:r>
          </w:p>
          <w:p w:rsidR="00BC78FF" w:rsidRPr="00137B47" w:rsidRDefault="00BC78FF" w:rsidP="00652D4E">
            <w:pPr>
              <w:pStyle w:val="Paragraphedeliste"/>
              <w:numPr>
                <w:ilvl w:val="0"/>
                <w:numId w:val="12"/>
              </w:numPr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sz w:val="24"/>
                <w:szCs w:val="24"/>
              </w:rPr>
              <w:t>L’opposition,</w:t>
            </w:r>
          </w:p>
          <w:p w:rsidR="00BC78FF" w:rsidRPr="00137B47" w:rsidRDefault="00BC78FF" w:rsidP="00652D4E">
            <w:pPr>
              <w:pStyle w:val="Paragraphedeliste"/>
              <w:numPr>
                <w:ilvl w:val="0"/>
                <w:numId w:val="12"/>
              </w:numPr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sz w:val="24"/>
                <w:szCs w:val="24"/>
              </w:rPr>
              <w:t>Le but et la destination,</w:t>
            </w:r>
          </w:p>
          <w:p w:rsidR="00BC78FF" w:rsidRPr="00652D4E" w:rsidRDefault="00BC78FF" w:rsidP="00652D4E">
            <w:pPr>
              <w:pStyle w:val="Paragraphedeliste"/>
              <w:numPr>
                <w:ilvl w:val="0"/>
                <w:numId w:val="12"/>
              </w:numPr>
              <w:suppressAutoHyphens/>
              <w:rPr>
                <w:rFonts w:asciiTheme="majorBidi" w:hAnsiTheme="majorBidi" w:cstheme="majorBidi"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sz w:val="24"/>
                <w:szCs w:val="24"/>
              </w:rPr>
              <w:t>Systèmes phonémiques et prosodiques.</w:t>
            </w:r>
          </w:p>
        </w:tc>
      </w:tr>
    </w:tbl>
    <w:p w:rsidR="00706AF5" w:rsidRPr="00137B47" w:rsidRDefault="00706AF5" w:rsidP="00BC78F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06AF5" w:rsidRPr="00C67116" w:rsidTr="008040DE">
        <w:tc>
          <w:tcPr>
            <w:tcW w:w="9000" w:type="dxa"/>
          </w:tcPr>
          <w:p w:rsidR="00706AF5" w:rsidRPr="00C67116" w:rsidRDefault="00706AF5" w:rsidP="004702E5">
            <w:pPr>
              <w:pStyle w:val="Titre1"/>
              <w:spacing w:before="0" w:beforeAutospacing="0" w:after="0" w:afterAutospacing="0"/>
              <w:jc w:val="both"/>
              <w:outlineLvl w:val="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C67116">
              <w:rPr>
                <w:rFonts w:asciiTheme="majorBidi" w:hAnsiTheme="majorBidi" w:cstheme="majorBidi"/>
                <w:bCs w:val="0"/>
                <w:sz w:val="24"/>
                <w:szCs w:val="24"/>
                <w:u w:val="single"/>
              </w:rPr>
              <w:t xml:space="preserve">Références </w:t>
            </w:r>
            <w:r w:rsidR="00D418D2" w:rsidRPr="00C67116">
              <w:rPr>
                <w:rFonts w:asciiTheme="majorBidi" w:hAnsiTheme="majorBidi" w:cstheme="majorBidi"/>
                <w:bCs w:val="0"/>
                <w:sz w:val="24"/>
                <w:szCs w:val="24"/>
                <w:u w:val="single"/>
              </w:rPr>
              <w:t>b</w:t>
            </w:r>
            <w:r w:rsidRPr="00C67116">
              <w:rPr>
                <w:rFonts w:asciiTheme="majorBidi" w:hAnsiTheme="majorBidi" w:cstheme="majorBidi"/>
                <w:bCs w:val="0"/>
                <w:sz w:val="24"/>
                <w:szCs w:val="24"/>
                <w:u w:val="single"/>
              </w:rPr>
              <w:t>ibliographiques :</w:t>
            </w:r>
            <w:r w:rsidRPr="00C67116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</w:p>
          <w:p w:rsidR="00706AF5" w:rsidRPr="00C67116" w:rsidRDefault="00706AF5" w:rsidP="0073297D">
            <w:pPr>
              <w:pStyle w:val="Titre1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outlineLvl w:val="0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C67116">
              <w:rPr>
                <w:rFonts w:asciiTheme="majorBidi" w:hAnsiTheme="majorBidi" w:cstheme="majorBidi"/>
                <w:b w:val="0"/>
                <w:sz w:val="24"/>
                <w:szCs w:val="24"/>
              </w:rPr>
              <w:t>Vassevière, Jacques,</w:t>
            </w:r>
            <w:r w:rsidRPr="00C671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67116">
              <w:rPr>
                <w:rFonts w:asciiTheme="majorBidi" w:hAnsiTheme="majorBidi" w:cstheme="majorBidi"/>
                <w:bCs w:val="0"/>
                <w:sz w:val="24"/>
                <w:szCs w:val="24"/>
              </w:rPr>
              <w:t>Bien</w:t>
            </w:r>
            <w:r w:rsidRPr="00C67116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r w:rsidRPr="00C67116">
              <w:rPr>
                <w:rFonts w:asciiTheme="majorBidi" w:hAnsiTheme="majorBidi" w:cstheme="majorBidi"/>
                <w:sz w:val="24"/>
                <w:szCs w:val="24"/>
              </w:rPr>
              <w:t>écrire pour réussir ses études : orthographe, lexique, syntaxe, 150 règles et rappels, 150 exercices corrigés,</w:t>
            </w:r>
            <w:r w:rsidRPr="00C67116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Armand Colin, Paris</w:t>
            </w:r>
          </w:p>
          <w:p w:rsidR="00706AF5" w:rsidRPr="00C67116" w:rsidRDefault="00B7206B" w:rsidP="0073297D">
            <w:pPr>
              <w:pStyle w:val="Titre2"/>
              <w:numPr>
                <w:ilvl w:val="0"/>
                <w:numId w:val="5"/>
              </w:numPr>
              <w:spacing w:before="0" w:after="0" w:line="276" w:lineRule="auto"/>
              <w:jc w:val="both"/>
              <w:outlineLvl w:val="1"/>
              <w:rPr>
                <w:rFonts w:asciiTheme="majorBidi" w:hAnsiTheme="majorBidi" w:cstheme="majorBidi"/>
                <w:b w:val="0"/>
                <w:i w:val="0"/>
                <w:sz w:val="24"/>
                <w:szCs w:val="24"/>
              </w:rPr>
            </w:pPr>
            <w:hyperlink r:id="rId7" w:history="1">
              <w:r w:rsidR="00706AF5" w:rsidRPr="00C67116">
                <w:rPr>
                  <w:rStyle w:val="Lienhypertexte"/>
                  <w:rFonts w:asciiTheme="majorBidi" w:hAnsiTheme="majorBidi" w:cstheme="majorBidi"/>
                  <w:i w:val="0"/>
                  <w:color w:val="auto"/>
                  <w:sz w:val="24"/>
                  <w:szCs w:val="24"/>
                  <w:u w:val="none"/>
                </w:rPr>
                <w:t xml:space="preserve">Techniques d'expression écrite et orale TEEO </w:t>
              </w:r>
            </w:hyperlink>
            <w:r w:rsidR="00706AF5" w:rsidRPr="00C67116">
              <w:rPr>
                <w:rFonts w:asciiTheme="majorBidi" w:hAnsiTheme="majorBidi" w:cstheme="majorBidi"/>
                <w:b w:val="0"/>
                <w:i w:val="0"/>
                <w:sz w:val="24"/>
                <w:szCs w:val="24"/>
              </w:rPr>
              <w:t xml:space="preserve"> </w:t>
            </w:r>
          </w:p>
          <w:p w:rsidR="00706AF5" w:rsidRPr="00C67116" w:rsidRDefault="00706AF5" w:rsidP="00FA7C8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67116">
              <w:rPr>
                <w:rFonts w:asciiTheme="majorBidi" w:hAnsiTheme="majorBidi" w:cstheme="majorBidi"/>
                <w:sz w:val="24"/>
                <w:szCs w:val="24"/>
              </w:rPr>
              <w:t xml:space="preserve">Simone Eurin Balmet, Martine Henao de Legge, </w:t>
            </w:r>
            <w:r w:rsidRPr="00C67116">
              <w:rPr>
                <w:rFonts w:asciiTheme="majorBidi" w:hAnsiTheme="majorBidi" w:cstheme="majorBidi"/>
                <w:b/>
                <w:sz w:val="24"/>
                <w:szCs w:val="24"/>
              </w:rPr>
              <w:t>Pratiques du français scientifique : l'enseignement du français à des fins de communication scientifique,</w:t>
            </w:r>
            <w:r w:rsidRPr="00C67116">
              <w:rPr>
                <w:rFonts w:asciiTheme="majorBidi" w:hAnsiTheme="majorBidi" w:cstheme="majorBidi"/>
                <w:sz w:val="24"/>
                <w:szCs w:val="24"/>
              </w:rPr>
              <w:t xml:space="preserve"> Hachette</w:t>
            </w:r>
          </w:p>
          <w:p w:rsidR="00706AF5" w:rsidRPr="00C67116" w:rsidRDefault="0073297D" w:rsidP="0073297D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6711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MANGIANTE </w:t>
            </w:r>
            <w:r w:rsidR="00706AF5" w:rsidRPr="00C6711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J-M., Parpette C., 2004, </w:t>
            </w:r>
            <w:r w:rsidR="00706AF5" w:rsidRPr="00C6711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Le Français sur Objectif Spécifique</w:t>
            </w:r>
            <w:r w:rsidR="00706AF5" w:rsidRPr="00C6711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 H</w:t>
            </w:r>
            <w:r w:rsidR="00706AF5" w:rsidRPr="00C6711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</w:t>
            </w:r>
            <w:r w:rsidR="00706AF5" w:rsidRPr="00C6711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chette </w:t>
            </w:r>
          </w:p>
          <w:p w:rsidR="00706AF5" w:rsidRPr="00C67116" w:rsidRDefault="00706AF5" w:rsidP="0073297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Fonts w:asciiTheme="majorBidi" w:hAnsiTheme="majorBidi" w:cstheme="majorBidi"/>
              </w:rPr>
            </w:pPr>
            <w:r w:rsidRPr="00C67116">
              <w:rPr>
                <w:rFonts w:asciiTheme="majorBidi" w:hAnsiTheme="majorBidi" w:cstheme="majorBidi"/>
              </w:rPr>
              <w:t xml:space="preserve">Jacqueline Tolas, </w:t>
            </w:r>
            <w:hyperlink r:id="rId8" w:history="1">
              <w:r w:rsidRPr="00C67116">
                <w:rPr>
                  <w:rFonts w:asciiTheme="majorBidi" w:hAnsiTheme="majorBidi" w:cstheme="majorBidi"/>
                </w:rPr>
                <w:t>Océane Gewirtz</w:t>
              </w:r>
            </w:hyperlink>
            <w:r w:rsidRPr="00C67116">
              <w:rPr>
                <w:rFonts w:asciiTheme="majorBidi" w:hAnsiTheme="majorBidi" w:cstheme="majorBidi"/>
              </w:rPr>
              <w:t xml:space="preserve"> et </w:t>
            </w:r>
            <w:hyperlink r:id="rId9" w:history="1">
              <w:r w:rsidRPr="00C67116">
                <w:rPr>
                  <w:rFonts w:asciiTheme="majorBidi" w:hAnsiTheme="majorBidi" w:cstheme="majorBidi"/>
                </w:rPr>
                <w:t>Catherine Carras</w:t>
              </w:r>
            </w:hyperlink>
            <w:r w:rsidRPr="00C67116">
              <w:rPr>
                <w:rFonts w:asciiTheme="majorBidi" w:hAnsiTheme="majorBidi" w:cstheme="majorBidi"/>
              </w:rPr>
              <w:t xml:space="preserve">, </w:t>
            </w:r>
            <w:r w:rsidRPr="00C67116">
              <w:rPr>
                <w:rFonts w:asciiTheme="majorBidi" w:hAnsiTheme="majorBidi" w:cstheme="majorBidi"/>
                <w:b/>
              </w:rPr>
              <w:t xml:space="preserve">Réussir ses études d’ingénieur en français, </w:t>
            </w:r>
            <w:r w:rsidRPr="00C67116">
              <w:rPr>
                <w:rFonts w:asciiTheme="majorBidi" w:hAnsiTheme="majorBidi" w:cstheme="majorBidi"/>
              </w:rPr>
              <w:t xml:space="preserve"> </w:t>
            </w:r>
            <w:hyperlink r:id="rId10" w:history="1">
              <w:r w:rsidRPr="00C67116">
                <w:rPr>
                  <w:rFonts w:asciiTheme="majorBidi" w:hAnsiTheme="majorBidi" w:cstheme="majorBidi"/>
                </w:rPr>
                <w:t>PUG (Presses Universitaires de Grenoble)</w:t>
              </w:r>
            </w:hyperlink>
            <w:r w:rsidRPr="00C67116">
              <w:rPr>
                <w:rFonts w:asciiTheme="majorBidi" w:hAnsiTheme="majorBidi" w:cstheme="majorBidi"/>
              </w:rPr>
              <w:t xml:space="preserve">, </w:t>
            </w:r>
          </w:p>
          <w:p w:rsidR="00706AF5" w:rsidRPr="00C67116" w:rsidRDefault="0073297D" w:rsidP="0073297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Fonts w:asciiTheme="majorBidi" w:hAnsiTheme="majorBidi" w:cstheme="majorBidi"/>
              </w:rPr>
            </w:pPr>
            <w:r w:rsidRPr="00C67116">
              <w:rPr>
                <w:rFonts w:asciiTheme="majorBidi" w:hAnsiTheme="majorBidi" w:cstheme="majorBidi"/>
                <w:color w:val="000000"/>
              </w:rPr>
              <w:t>Jacques Vassevière</w:t>
            </w:r>
            <w:r w:rsidR="00706AF5" w:rsidRPr="00C67116">
              <w:rPr>
                <w:rFonts w:asciiTheme="majorBidi" w:hAnsiTheme="majorBidi" w:cstheme="majorBidi"/>
                <w:color w:val="000000"/>
              </w:rPr>
              <w:t>,</w:t>
            </w:r>
            <w:r w:rsidR="00D418D2" w:rsidRPr="00C6711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706AF5" w:rsidRPr="00C67116">
              <w:rPr>
                <w:rFonts w:asciiTheme="majorBidi" w:hAnsiTheme="majorBidi" w:cstheme="majorBidi"/>
                <w:b/>
                <w:color w:val="000000"/>
              </w:rPr>
              <w:t xml:space="preserve">Bien écrire pour réussir ses études, </w:t>
            </w:r>
            <w:r w:rsidR="00706AF5" w:rsidRPr="00C67116">
              <w:rPr>
                <w:rFonts w:asciiTheme="majorBidi" w:hAnsiTheme="majorBidi" w:cstheme="majorBidi"/>
                <w:color w:val="000000"/>
              </w:rPr>
              <w:t>Armand Colin</w:t>
            </w:r>
            <w:r w:rsidR="00C61A90">
              <w:rPr>
                <w:rFonts w:asciiTheme="majorBidi" w:hAnsiTheme="majorBidi" w:cstheme="majorBidi"/>
                <w:color w:val="000000"/>
              </w:rPr>
              <w:t>.</w:t>
            </w:r>
          </w:p>
        </w:tc>
      </w:tr>
    </w:tbl>
    <w:p w:rsidR="00706AF5" w:rsidRPr="00137B47" w:rsidRDefault="00706AF5" w:rsidP="004702E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06AF5" w:rsidRPr="00137B47" w:rsidTr="008040DE">
        <w:tc>
          <w:tcPr>
            <w:tcW w:w="9000" w:type="dxa"/>
          </w:tcPr>
          <w:p w:rsidR="002315BD" w:rsidRPr="00137B47" w:rsidRDefault="00706AF5" w:rsidP="004702E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2315BD" w:rsidRPr="00137B4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137B4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2315BD" w:rsidRPr="00137B4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137B4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</w:t>
            </w:r>
            <w:r w:rsidRPr="0013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 </w:t>
            </w:r>
          </w:p>
          <w:p w:rsidR="00706AF5" w:rsidRPr="00137B47" w:rsidRDefault="00706AF5" w:rsidP="00805890">
            <w:pPr>
              <w:ind w:left="6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37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37B47">
              <w:rPr>
                <w:rFonts w:asciiTheme="majorBidi" w:hAnsiTheme="majorBidi" w:cstheme="majorBidi"/>
                <w:sz w:val="24"/>
                <w:szCs w:val="24"/>
              </w:rPr>
              <w:t xml:space="preserve">Interrogation, Devoir </w:t>
            </w:r>
            <w:r w:rsidR="008040DE" w:rsidRPr="00137B47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137B47">
              <w:rPr>
                <w:rFonts w:asciiTheme="majorBidi" w:hAnsiTheme="majorBidi" w:cstheme="majorBidi"/>
                <w:sz w:val="24"/>
                <w:szCs w:val="24"/>
              </w:rPr>
              <w:t xml:space="preserve">urveillé,  Examen </w:t>
            </w:r>
            <w:r w:rsidR="008040DE" w:rsidRPr="00137B47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137B47">
              <w:rPr>
                <w:rFonts w:asciiTheme="majorBidi" w:hAnsiTheme="majorBidi" w:cstheme="majorBidi"/>
                <w:sz w:val="24"/>
                <w:szCs w:val="24"/>
              </w:rPr>
              <w:t>inal</w:t>
            </w:r>
          </w:p>
        </w:tc>
      </w:tr>
    </w:tbl>
    <w:p w:rsidR="005368D7" w:rsidRPr="00137B47" w:rsidRDefault="005368D7" w:rsidP="004702E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368D7" w:rsidRPr="00137B47" w:rsidSect="00BC78FF">
      <w:headerReference w:type="default" r:id="rId11"/>
      <w:footerReference w:type="default" r:id="rId12"/>
      <w:pgSz w:w="11906" w:h="16838"/>
      <w:pgMar w:top="1438" w:right="1417" w:bottom="1079" w:left="1417" w:header="708" w:footer="4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9A" w:rsidRDefault="0020299A" w:rsidP="00137B47">
      <w:pPr>
        <w:spacing w:after="0" w:line="240" w:lineRule="auto"/>
      </w:pPr>
      <w:r>
        <w:separator/>
      </w:r>
    </w:p>
  </w:endnote>
  <w:endnote w:type="continuationSeparator" w:id="1">
    <w:p w:rsidR="0020299A" w:rsidRDefault="0020299A" w:rsidP="0013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80"/>
      <w:docPartObj>
        <w:docPartGallery w:val="Page Numbers (Bottom of Page)"/>
        <w:docPartUnique/>
      </w:docPartObj>
    </w:sdtPr>
    <w:sdtContent>
      <w:p w:rsidR="00A61625" w:rsidRDefault="00B7206B">
        <w:pPr>
          <w:pStyle w:val="Pieddepage"/>
          <w:jc w:val="center"/>
        </w:pPr>
        <w:fldSimple w:instr=" PAGE   \* MERGEFORMAT ">
          <w:r w:rsidR="006264B5">
            <w:rPr>
              <w:noProof/>
            </w:rPr>
            <w:t>1</w:t>
          </w:r>
        </w:fldSimple>
      </w:p>
    </w:sdtContent>
  </w:sdt>
  <w:p w:rsidR="00A61625" w:rsidRDefault="00A616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9A" w:rsidRDefault="0020299A" w:rsidP="00137B47">
      <w:pPr>
        <w:spacing w:after="0" w:line="240" w:lineRule="auto"/>
      </w:pPr>
      <w:r>
        <w:separator/>
      </w:r>
    </w:p>
  </w:footnote>
  <w:footnote w:type="continuationSeparator" w:id="1">
    <w:p w:rsidR="0020299A" w:rsidRDefault="0020299A" w:rsidP="0013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47" w:rsidRDefault="00137B47">
    <w:pPr>
      <w:pStyle w:val="En-tte"/>
    </w:pPr>
  </w:p>
  <w:p w:rsidR="00137B47" w:rsidRPr="00137B47" w:rsidRDefault="00137B47" w:rsidP="00137B47">
    <w:pPr>
      <w:pStyle w:val="En-tte"/>
      <w:jc w:val="right"/>
      <w:rPr>
        <w:rFonts w:asciiTheme="majorBidi" w:hAnsiTheme="majorBidi" w:cstheme="majorBidi"/>
      </w:rPr>
    </w:pPr>
    <w:r w:rsidRPr="00137B47">
      <w:rPr>
        <w:rFonts w:asciiTheme="majorBidi" w:hAnsiTheme="majorBidi" w:cstheme="majorBidi"/>
      </w:rPr>
      <w:t>Techniques d’expression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A"/>
    <w:multiLevelType w:val="hybridMultilevel"/>
    <w:tmpl w:val="D382AEAC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A0AD5BC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aj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0BEF"/>
    <w:multiLevelType w:val="hybridMultilevel"/>
    <w:tmpl w:val="05E4613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15821"/>
    <w:multiLevelType w:val="hybridMultilevel"/>
    <w:tmpl w:val="76307420"/>
    <w:lvl w:ilvl="0" w:tplc="8E0266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40569"/>
    <w:multiLevelType w:val="hybridMultilevel"/>
    <w:tmpl w:val="9118F03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D161C"/>
    <w:multiLevelType w:val="hybridMultilevel"/>
    <w:tmpl w:val="DDC08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E75C1"/>
    <w:multiLevelType w:val="hybridMultilevel"/>
    <w:tmpl w:val="80001A66"/>
    <w:lvl w:ilvl="0" w:tplc="A5F2B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983211"/>
    <w:multiLevelType w:val="hybridMultilevel"/>
    <w:tmpl w:val="FE40974A"/>
    <w:lvl w:ilvl="0" w:tplc="A5F2B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745C23"/>
    <w:multiLevelType w:val="hybridMultilevel"/>
    <w:tmpl w:val="03F08D5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B6A22"/>
    <w:multiLevelType w:val="hybridMultilevel"/>
    <w:tmpl w:val="ADC88394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10672"/>
    <w:multiLevelType w:val="hybridMultilevel"/>
    <w:tmpl w:val="FB84AB4E"/>
    <w:lvl w:ilvl="0" w:tplc="A5F2B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B4250A"/>
    <w:multiLevelType w:val="hybridMultilevel"/>
    <w:tmpl w:val="6A32A200"/>
    <w:lvl w:ilvl="0" w:tplc="A5F2B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AA6A4D"/>
    <w:multiLevelType w:val="hybridMultilevel"/>
    <w:tmpl w:val="D9A8AA2C"/>
    <w:lvl w:ilvl="0" w:tplc="A5F2B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72632A"/>
    <w:multiLevelType w:val="hybridMultilevel"/>
    <w:tmpl w:val="7982E2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0440D"/>
    <w:multiLevelType w:val="hybridMultilevel"/>
    <w:tmpl w:val="CB9E0B3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3"/>
  </w:num>
  <w:num w:numId="8">
    <w:abstractNumId w:val="12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AF5"/>
    <w:rsid w:val="00137B47"/>
    <w:rsid w:val="00193BC4"/>
    <w:rsid w:val="001C317C"/>
    <w:rsid w:val="0020299A"/>
    <w:rsid w:val="002315BD"/>
    <w:rsid w:val="0034770D"/>
    <w:rsid w:val="004064EC"/>
    <w:rsid w:val="004702E5"/>
    <w:rsid w:val="005368D7"/>
    <w:rsid w:val="005C3A9C"/>
    <w:rsid w:val="006264B5"/>
    <w:rsid w:val="0064677B"/>
    <w:rsid w:val="00652D4E"/>
    <w:rsid w:val="006F4234"/>
    <w:rsid w:val="00706AF5"/>
    <w:rsid w:val="0073297D"/>
    <w:rsid w:val="008040DE"/>
    <w:rsid w:val="00805890"/>
    <w:rsid w:val="009053CF"/>
    <w:rsid w:val="00961B09"/>
    <w:rsid w:val="00A61625"/>
    <w:rsid w:val="00B21D61"/>
    <w:rsid w:val="00B31C5B"/>
    <w:rsid w:val="00B7206B"/>
    <w:rsid w:val="00BC78FF"/>
    <w:rsid w:val="00C01EB1"/>
    <w:rsid w:val="00C61A90"/>
    <w:rsid w:val="00C67116"/>
    <w:rsid w:val="00C81879"/>
    <w:rsid w:val="00D418D2"/>
    <w:rsid w:val="00DD635B"/>
    <w:rsid w:val="00E52DB7"/>
    <w:rsid w:val="00E53C37"/>
    <w:rsid w:val="00EA0B7C"/>
    <w:rsid w:val="00F5742A"/>
    <w:rsid w:val="00F909F3"/>
    <w:rsid w:val="00FA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5"/>
  </w:style>
  <w:style w:type="paragraph" w:styleId="Titre1">
    <w:name w:val="heading 1"/>
    <w:basedOn w:val="Normal"/>
    <w:link w:val="Titre1Car"/>
    <w:uiPriority w:val="9"/>
    <w:qFormat/>
    <w:rsid w:val="00706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6AF5"/>
    <w:pPr>
      <w:keepNext/>
      <w:spacing w:before="240" w:after="60"/>
      <w:ind w:left="284" w:hanging="284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6AF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6AF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lledutableau">
    <w:name w:val="Table Grid"/>
    <w:basedOn w:val="TableauNormal"/>
    <w:uiPriority w:val="39"/>
    <w:rsid w:val="0070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6AF5"/>
    <w:pPr>
      <w:ind w:left="720" w:hanging="284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06AF5"/>
    <w:rPr>
      <w:color w:val="0000FF"/>
      <w:u w:val="single"/>
    </w:rPr>
  </w:style>
  <w:style w:type="table" w:customStyle="1" w:styleId="Grilledutableau2">
    <w:name w:val="Grille du tableau2"/>
    <w:basedOn w:val="TableauNormal"/>
    <w:next w:val="Grilledutableau"/>
    <w:uiPriority w:val="39"/>
    <w:rsid w:val="00706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3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7B47"/>
  </w:style>
  <w:style w:type="paragraph" w:styleId="Pieddepage">
    <w:name w:val="footer"/>
    <w:basedOn w:val="Normal"/>
    <w:link w:val="PieddepageCar"/>
    <w:uiPriority w:val="99"/>
    <w:unhideWhenUsed/>
    <w:rsid w:val="0013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g.fr/auteur/1098/Oceane%20Gewirt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st-annaba.dz/site/EpstBook/index.php/virtuemart/francais/techniques-d-expression-ecrite-et-orale-teeo-manuel-de-l-enseignant-detai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ug.fr/editeur/1/PUG%20%28Presses%20Universitaires%20de%20Grenoble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g.fr/auteur/1099/Catherine%20Carr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DAP_EPSTO</cp:lastModifiedBy>
  <cp:revision>29</cp:revision>
  <dcterms:created xsi:type="dcterms:W3CDTF">2015-03-31T08:24:00Z</dcterms:created>
  <dcterms:modified xsi:type="dcterms:W3CDTF">2015-04-19T20:14:00Z</dcterms:modified>
</cp:coreProperties>
</file>