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43" w:rsidRPr="00A86452" w:rsidRDefault="00A86452" w:rsidP="00A8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2"/>
          <w:szCs w:val="32"/>
        </w:rPr>
      </w:pPr>
      <w:r w:rsidRPr="00A86452">
        <w:rPr>
          <w:color w:val="FF0000"/>
          <w:sz w:val="32"/>
          <w:szCs w:val="32"/>
        </w:rPr>
        <w:t>Compagne de vaccination – COVID-19</w:t>
      </w:r>
    </w:p>
    <w:p w:rsidR="00A86452" w:rsidRDefault="00A86452" w:rsidP="00A86452"/>
    <w:p w:rsidR="00A86452" w:rsidRDefault="00A86452" w:rsidP="00A86452">
      <w:r>
        <w:t>Dans le cadre du réseau académique de la wilaya regroupant l’université Abou-</w:t>
      </w:r>
      <w:proofErr w:type="spellStart"/>
      <w:r>
        <w:t>bekr</w:t>
      </w:r>
      <w:proofErr w:type="spellEnd"/>
      <w:r>
        <w:t xml:space="preserve"> </w:t>
      </w:r>
      <w:proofErr w:type="spellStart"/>
      <w:r>
        <w:t>Belkaid</w:t>
      </w:r>
      <w:proofErr w:type="spellEnd"/>
      <w:r>
        <w:t xml:space="preserve"> Tlemcen, notre établissement et l’école supérieure en management, nous informons l’ensemble des </w:t>
      </w:r>
      <w:r w:rsidRPr="00A86452">
        <w:rPr>
          <w:b/>
          <w:bCs/>
        </w:rPr>
        <w:t>personnels et étudiants</w:t>
      </w:r>
      <w:r>
        <w:t xml:space="preserve"> de l’école, qu’une compagne de vaccination COVID-19 est lancée au niveau des points ci-dessous :</w:t>
      </w:r>
    </w:p>
    <w:p w:rsidR="00A86452" w:rsidRDefault="00A86452" w:rsidP="00A86452">
      <w:pPr>
        <w:pStyle w:val="Paragraphedeliste"/>
        <w:numPr>
          <w:ilvl w:val="0"/>
          <w:numId w:val="1"/>
        </w:numPr>
      </w:pPr>
      <w:r>
        <w:t xml:space="preserve">Pôle de </w:t>
      </w:r>
      <w:proofErr w:type="spellStart"/>
      <w:r>
        <w:t>Chétouane</w:t>
      </w:r>
      <w:proofErr w:type="spellEnd"/>
    </w:p>
    <w:p w:rsidR="00A86452" w:rsidRDefault="00A86452" w:rsidP="00A86452">
      <w:pPr>
        <w:pStyle w:val="Paragraphedeliste"/>
        <w:numPr>
          <w:ilvl w:val="0"/>
          <w:numId w:val="1"/>
        </w:numPr>
      </w:pPr>
      <w:r>
        <w:t xml:space="preserve">Pôle </w:t>
      </w:r>
      <w:proofErr w:type="spellStart"/>
      <w:r>
        <w:t>Imama</w:t>
      </w:r>
      <w:proofErr w:type="spellEnd"/>
      <w:r>
        <w:t xml:space="preserve"> (</w:t>
      </w:r>
      <w:proofErr w:type="spellStart"/>
      <w:r>
        <w:t>Bouhanak</w:t>
      </w:r>
      <w:proofErr w:type="spellEnd"/>
      <w:r>
        <w:t>)</w:t>
      </w:r>
    </w:p>
    <w:p w:rsidR="00A86452" w:rsidRDefault="00A86452" w:rsidP="00A86452">
      <w:pPr>
        <w:pStyle w:val="Paragraphedeliste"/>
        <w:numPr>
          <w:ilvl w:val="0"/>
          <w:numId w:val="1"/>
        </w:numPr>
      </w:pPr>
      <w:r>
        <w:t>Nouveau pôle Mansourah</w:t>
      </w:r>
    </w:p>
    <w:p w:rsidR="00A86452" w:rsidRDefault="00A86452" w:rsidP="00A86452">
      <w:pPr>
        <w:pStyle w:val="Paragraphedeliste"/>
        <w:numPr>
          <w:ilvl w:val="0"/>
          <w:numId w:val="1"/>
        </w:numPr>
      </w:pPr>
      <w:r>
        <w:t>Résidence universitaire Mansourah 1</w:t>
      </w:r>
    </w:p>
    <w:p w:rsidR="00A86452" w:rsidRDefault="00A86452" w:rsidP="00A86452">
      <w:pPr>
        <w:pStyle w:val="Paragraphedeliste"/>
        <w:numPr>
          <w:ilvl w:val="0"/>
          <w:numId w:val="1"/>
        </w:numPr>
      </w:pPr>
      <w:r>
        <w:t>Résidence universitaire 19 mai 1956</w:t>
      </w:r>
    </w:p>
    <w:p w:rsidR="00A86452" w:rsidRDefault="00A86452" w:rsidP="00A86452">
      <w:r>
        <w:t>Les personnes doivent se présenter pour vaccination munis de leur carte d’identité nationale en plus de la carte d’étudiants pour les élèves ingénieurs de l’école.</w:t>
      </w:r>
    </w:p>
    <w:p w:rsidR="00A86452" w:rsidRDefault="00A86452" w:rsidP="00A86452"/>
    <w:p w:rsidR="00A86452" w:rsidRPr="00A86452" w:rsidRDefault="00A86452" w:rsidP="00A86452">
      <w:pPr>
        <w:rPr>
          <w:b/>
          <w:bCs/>
        </w:rPr>
      </w:pPr>
      <w:r w:rsidRPr="00A86452">
        <w:rPr>
          <w:b/>
          <w:bCs/>
        </w:rPr>
        <w:t>La direction de l’</w:t>
      </w:r>
      <w:r>
        <w:rPr>
          <w:b/>
          <w:bCs/>
        </w:rPr>
        <w:t>Ecole S</w:t>
      </w:r>
      <w:r w:rsidRPr="00A86452">
        <w:rPr>
          <w:b/>
          <w:bCs/>
        </w:rPr>
        <w:t xml:space="preserve">upérieure en Sciences Appliquées </w:t>
      </w:r>
      <w:r>
        <w:rPr>
          <w:b/>
          <w:bCs/>
        </w:rPr>
        <w:t xml:space="preserve">- </w:t>
      </w:r>
      <w:r w:rsidRPr="00A86452">
        <w:rPr>
          <w:b/>
          <w:bCs/>
        </w:rPr>
        <w:t>ESSA Tlemcen</w:t>
      </w:r>
    </w:p>
    <w:sectPr w:rsidR="00A86452" w:rsidRPr="00A86452" w:rsidSect="004F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50F"/>
    <w:multiLevelType w:val="hybridMultilevel"/>
    <w:tmpl w:val="334EBD42"/>
    <w:lvl w:ilvl="0" w:tplc="01D0F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86452"/>
    <w:rsid w:val="00013AC8"/>
    <w:rsid w:val="00150177"/>
    <w:rsid w:val="00176477"/>
    <w:rsid w:val="004F4F43"/>
    <w:rsid w:val="005E3B3A"/>
    <w:rsid w:val="00683428"/>
    <w:rsid w:val="00727B07"/>
    <w:rsid w:val="0084117D"/>
    <w:rsid w:val="00853CED"/>
    <w:rsid w:val="008F26E1"/>
    <w:rsid w:val="0093123F"/>
    <w:rsid w:val="00A77B3D"/>
    <w:rsid w:val="00A86452"/>
    <w:rsid w:val="00BC213A"/>
    <w:rsid w:val="00C84D2B"/>
    <w:rsid w:val="00DC5424"/>
    <w:rsid w:val="00E446DD"/>
    <w:rsid w:val="00FF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8342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83428"/>
  </w:style>
  <w:style w:type="paragraph" w:styleId="Paragraphedeliste">
    <w:name w:val="List Paragraph"/>
    <w:basedOn w:val="Normal"/>
    <w:uiPriority w:val="34"/>
    <w:qFormat/>
    <w:rsid w:val="00150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insc</dc:creator>
  <cp:lastModifiedBy>insc</cp:lastModifiedBy>
  <cp:revision>1</cp:revision>
  <dcterms:created xsi:type="dcterms:W3CDTF">2021-08-25T19:28:00Z</dcterms:created>
  <dcterms:modified xsi:type="dcterms:W3CDTF">2021-08-25T19:36:00Z</dcterms:modified>
</cp:coreProperties>
</file>