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5" w:rsidRDefault="00030C39" w:rsidP="00585B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8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585B15" w:rsidRPr="0079285A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585B15" w:rsidRPr="00727EFD" w:rsidRDefault="00585B15" w:rsidP="00585B1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30" type="#_x0000_t202" style="position:absolute;left:0;text-align:left;margin-left:23.6pt;margin-top:-9.7pt;width:249.75pt;height:72.5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585B15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585B15" w:rsidRPr="00C13E40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585B15" w:rsidRPr="00892EE0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6F3A7966" wp14:editId="31504214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B15" w:rsidRPr="00526242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585B15" w:rsidRPr="00526242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9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585B15" w:rsidRPr="00526242" w:rsidRDefault="00585B15" w:rsidP="00585B15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585B15" w:rsidRPr="00897AC3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5B67F251" wp14:editId="3DC7F70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B15" w:rsidRPr="00897AC3" w:rsidRDefault="00585B15" w:rsidP="00585B15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585B15" w:rsidRPr="00897AC3" w:rsidRDefault="00585B15" w:rsidP="00585B15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585B15" w:rsidRPr="00C13E40">
        <w:rPr>
          <w:rFonts w:cstheme="minorHAnsi"/>
          <w:noProof/>
          <w:lang w:eastAsia="fr-FR"/>
        </w:rPr>
        <w:drawing>
          <wp:inline distT="0" distB="0" distL="0" distR="0" wp14:anchorId="223BA921" wp14:editId="65D41CF8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15" w:rsidRDefault="00030C39" w:rsidP="00585B15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03740B" w:rsidRPr="00D93C5A" w:rsidRDefault="0003740B" w:rsidP="0003740B">
      <w:pPr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 (premier semestre)</w:t>
      </w:r>
      <w:r>
        <w:rPr>
          <w:b/>
          <w:sz w:val="30"/>
          <w:szCs w:val="30"/>
        </w:rPr>
        <w:t> :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(Filière : Electrotechnique Option : Energie et environnement)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030C39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_x0000_s1027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1789" w:rsidTr="005256A5">
        <w:tc>
          <w:tcPr>
            <w:tcW w:w="2357" w:type="dxa"/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B82288" w:rsidRPr="00D56B9D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B82288" w:rsidRPr="00D56B9D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Contrôle des actionneurs</w:t>
            </w:r>
          </w:p>
          <w:p w:rsidR="00B82288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Electriques</w:t>
            </w:r>
          </w:p>
          <w:p w:rsidR="00B82288" w:rsidRPr="00D56B9D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B82288" w:rsidRPr="00D56B9D" w:rsidRDefault="00B82288" w:rsidP="00B82288">
            <w:pPr>
              <w:rPr>
                <w:rFonts w:cstheme="minorHAnsi"/>
                <w:b/>
                <w:sz w:val="16"/>
                <w:szCs w:val="16"/>
              </w:rPr>
            </w:pPr>
            <w:r w:rsidRPr="003534FA">
              <w:rPr>
                <w:rFonts w:cstheme="minorHAnsi"/>
                <w:b/>
                <w:sz w:val="16"/>
                <w:szCs w:val="16"/>
              </w:rPr>
              <w:t>A.CHEMIDI</w:t>
            </w:r>
            <w:r>
              <w:rPr>
                <w:rFonts w:cstheme="minorHAnsi"/>
                <w:b/>
                <w:sz w:val="16"/>
                <w:szCs w:val="16"/>
              </w:rPr>
              <w:t>/A. TAHOUR</w:t>
            </w:r>
          </w:p>
          <w:p w:rsidR="00B82288" w:rsidRDefault="00B82288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 SC 02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</w:t>
            </w:r>
            <w:r w:rsidRPr="00D56B9D">
              <w:rPr>
                <w:rFonts w:cstheme="minorHAnsi"/>
                <w:b/>
                <w:sz w:val="16"/>
                <w:szCs w:val="16"/>
              </w:rPr>
              <w:t>Energies Renouvelables 4</w:t>
            </w: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D56B9D">
              <w:rPr>
                <w:rFonts w:cstheme="minorHAnsi"/>
                <w:b/>
                <w:sz w:val="16"/>
                <w:szCs w:val="16"/>
              </w:rPr>
              <w:t>D. KHERBOUCHE/</w:t>
            </w:r>
          </w:p>
          <w:p w:rsidR="00691789" w:rsidRPr="00D56B9D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A.GHOMRI</w:t>
            </w:r>
          </w:p>
          <w:p w:rsidR="00691789" w:rsidRPr="00800B3D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 SC 03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691789" w:rsidRPr="00800B3D" w:rsidRDefault="00691789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91789" w:rsidRPr="003B02C1" w:rsidRDefault="00691789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691789" w:rsidRPr="00800B3D" w:rsidRDefault="00691789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91789" w:rsidRPr="00800B3D" w:rsidRDefault="00691789" w:rsidP="00C423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Energies Renouvelables 4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(stockage)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D. KHERBOUCHE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91789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Energies Renouvelables 4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(stockage)</w:t>
            </w:r>
          </w:p>
          <w:p w:rsidR="00691789" w:rsidRPr="00BB490A" w:rsidRDefault="00691789" w:rsidP="00187390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GHOMRI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05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Modélisation et contrôle des actionneurs électriques</w:t>
            </w:r>
          </w:p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91789" w:rsidRPr="00800B3D" w:rsidRDefault="00691789" w:rsidP="003534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A.KERBOUA</w:t>
            </w:r>
          </w:p>
          <w:p w:rsidR="00691789" w:rsidRPr="00800B3D" w:rsidRDefault="00691789" w:rsidP="00EC79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</w:tcPr>
          <w:p w:rsidR="00691789" w:rsidRPr="008A03A2" w:rsidRDefault="00691789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789" w:rsidTr="007007C6">
        <w:tc>
          <w:tcPr>
            <w:tcW w:w="2357" w:type="dxa"/>
            <w:tcBorders>
              <w:tl2br w:val="nil"/>
            </w:tcBorders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D9D9D9" w:themeFill="background1" w:themeFillShade="D9"/>
          </w:tcPr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</w:tcPr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Modélisation et contrôle des actionneurs électriques</w:t>
            </w:r>
          </w:p>
          <w:p w:rsidR="00691789" w:rsidRPr="00800B3D" w:rsidRDefault="00691789" w:rsidP="009B1B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3534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A.</w:t>
            </w:r>
            <w:r>
              <w:rPr>
                <w:rFonts w:cstheme="minorHAnsi"/>
                <w:b/>
                <w:sz w:val="20"/>
                <w:szCs w:val="20"/>
              </w:rPr>
              <w:t>KERBOUA</w:t>
            </w:r>
          </w:p>
          <w:p w:rsidR="00691789" w:rsidRPr="00800B3D" w:rsidRDefault="00691789" w:rsidP="00EC79D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  <w:tcBorders>
              <w:tl2br w:val="nil"/>
            </w:tcBorders>
          </w:tcPr>
          <w:p w:rsidR="00691789" w:rsidRPr="008A03A2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789" w:rsidTr="00CC07D2">
        <w:tc>
          <w:tcPr>
            <w:tcW w:w="2357" w:type="dxa"/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691789" w:rsidRPr="00800B3D" w:rsidRDefault="00691789" w:rsidP="00CC0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24E95" w:rsidRPr="00800B3D" w:rsidRDefault="00624E95" w:rsidP="00624E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B.BENADDA</w:t>
            </w:r>
          </w:p>
          <w:p w:rsidR="00691789" w:rsidRPr="00800B3D" w:rsidRDefault="00691789" w:rsidP="00C114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691789" w:rsidRDefault="00691789" w:rsidP="00F1674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Efficacité énergétique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 xml:space="preserve"> M. BOUCHAOUR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691789" w:rsidRPr="00800B3D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91789" w:rsidRPr="003B02C1" w:rsidRDefault="00691789" w:rsidP="007B3112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691789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A874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Pr="0085121D">
              <w:rPr>
                <w:rFonts w:cstheme="minorHAnsi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2358" w:type="dxa"/>
          </w:tcPr>
          <w:p w:rsidR="00691789" w:rsidRPr="00405ADC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691789" w:rsidRPr="00405ADC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691789" w:rsidRPr="007B3112" w:rsidRDefault="00691789" w:rsidP="007B311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S. BOUSMAHA</w:t>
            </w:r>
          </w:p>
          <w:p w:rsidR="00691789" w:rsidRPr="00800B3D" w:rsidRDefault="00691789" w:rsidP="00C423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8" w:type="dxa"/>
            <w:vMerge/>
          </w:tcPr>
          <w:p w:rsidR="00691789" w:rsidRPr="00D50996" w:rsidRDefault="00691789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789" w:rsidTr="00F1674C">
        <w:tc>
          <w:tcPr>
            <w:tcW w:w="2357" w:type="dxa"/>
            <w:shd w:val="clear" w:color="auto" w:fill="FFC000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691789" w:rsidRPr="00800B3D" w:rsidRDefault="00691789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691789" w:rsidRPr="00D862A0" w:rsidRDefault="00691789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1789" w:rsidRPr="00913B98" w:rsidTr="006D3CD2">
        <w:trPr>
          <w:trHeight w:val="945"/>
        </w:trPr>
        <w:tc>
          <w:tcPr>
            <w:tcW w:w="2357" w:type="dxa"/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691789" w:rsidRPr="00800B3D" w:rsidRDefault="0069178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Réseaux et transport de l’électricité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30C39" w:rsidRPr="00800B3D" w:rsidRDefault="00030C39" w:rsidP="00030C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F.BOUDJELLA</w:t>
            </w:r>
          </w:p>
          <w:p w:rsidR="00691789" w:rsidRPr="00800B3D" w:rsidRDefault="0069178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800B3D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691789" w:rsidRDefault="0069178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  <w:p w:rsidR="00691789" w:rsidRPr="00800B3D" w:rsidRDefault="00691789" w:rsidP="00CD59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D9D9D9" w:themeFill="background1" w:themeFillShade="D9"/>
          </w:tcPr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(</w:t>
            </w:r>
            <w:r w:rsidRPr="005666F7">
              <w:rPr>
                <w:rFonts w:cstheme="minorHAnsi"/>
                <w:b/>
                <w:sz w:val="18"/>
                <w:szCs w:val="18"/>
                <w:u w:val="single"/>
              </w:rPr>
              <w:t>Formation complémentaire : Master</w:t>
            </w:r>
            <w:r w:rsidRPr="005666F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avancée</w:t>
            </w:r>
          </w:p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Bousmaha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S.</w:t>
            </w:r>
          </w:p>
          <w:p w:rsidR="00691789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B82288" w:rsidRPr="005666F7" w:rsidRDefault="00B82288" w:rsidP="00B82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(</w:t>
            </w:r>
            <w:r w:rsidRPr="005666F7">
              <w:rPr>
                <w:rFonts w:cstheme="minorHAnsi"/>
                <w:b/>
                <w:sz w:val="18"/>
                <w:szCs w:val="18"/>
                <w:u w:val="single"/>
              </w:rPr>
              <w:t>Formation complémentaire : Master</w:t>
            </w:r>
            <w:r w:rsidRPr="005666F7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B82288" w:rsidRPr="005666F7" w:rsidRDefault="00B82288" w:rsidP="00B82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TP Outils de Simulation pour les énergies renouvelables</w:t>
            </w:r>
          </w:p>
          <w:p w:rsidR="00B82288" w:rsidRPr="005666F7" w:rsidRDefault="00B82288" w:rsidP="00B82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Merad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La</w:t>
            </w:r>
            <w:proofErr w:type="spellEnd"/>
            <w:r w:rsidRPr="005666F7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B82288" w:rsidRPr="005666F7" w:rsidRDefault="00B82288" w:rsidP="00B822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666F7">
              <w:rPr>
                <w:rFonts w:cstheme="minorHAnsi"/>
                <w:b/>
                <w:sz w:val="18"/>
                <w:szCs w:val="18"/>
              </w:rPr>
              <w:t>Bouchaour</w:t>
            </w:r>
            <w:proofErr w:type="spellEnd"/>
            <w:r w:rsidRPr="005666F7">
              <w:rPr>
                <w:rFonts w:cstheme="minorHAnsi"/>
                <w:b/>
                <w:sz w:val="18"/>
                <w:szCs w:val="18"/>
              </w:rPr>
              <w:t xml:space="preserve"> M.</w:t>
            </w:r>
          </w:p>
          <w:p w:rsidR="00691789" w:rsidRPr="005666F7" w:rsidRDefault="00691789" w:rsidP="009A5E4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91789" w:rsidRPr="005666F7" w:rsidRDefault="00691789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Une fois par quinzaine pour les Sous-groupes</w:t>
            </w:r>
          </w:p>
          <w:p w:rsidR="00691789" w:rsidRDefault="00691789" w:rsidP="00404E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SG1  /SG2</w:t>
            </w:r>
          </w:p>
          <w:p w:rsidR="00691789" w:rsidRPr="00800B3D" w:rsidRDefault="00691789" w:rsidP="00404E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Labo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Inf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04</w:t>
            </w:r>
          </w:p>
        </w:tc>
        <w:tc>
          <w:tcPr>
            <w:tcW w:w="2358" w:type="dxa"/>
          </w:tcPr>
          <w:p w:rsidR="00691789" w:rsidRPr="00800B3D" w:rsidRDefault="00691789" w:rsidP="00B82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1789" w:rsidRPr="00913B98" w:rsidTr="006D3CD2">
        <w:trPr>
          <w:trHeight w:val="945"/>
        </w:trPr>
        <w:tc>
          <w:tcPr>
            <w:tcW w:w="2357" w:type="dxa"/>
            <w:vAlign w:val="center"/>
          </w:tcPr>
          <w:p w:rsidR="00691789" w:rsidRPr="004F72EE" w:rsidRDefault="00691789" w:rsidP="00F1674C">
            <w:pPr>
              <w:jc w:val="center"/>
              <w:rPr>
                <w:b/>
                <w:sz w:val="24"/>
                <w:szCs w:val="24"/>
              </w:rPr>
            </w:pPr>
            <w:r w:rsidRPr="000F4AEC">
              <w:rPr>
                <w:b/>
                <w:sz w:val="24"/>
                <w:szCs w:val="24"/>
              </w:rPr>
              <w:t>16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00-17</w:t>
            </w:r>
            <w:r w:rsidRPr="000F4AEC">
              <w:rPr>
                <w:b/>
                <w:sz w:val="24"/>
                <w:szCs w:val="24"/>
                <w:vertAlign w:val="superscript"/>
              </w:rPr>
              <w:t>h</w:t>
            </w:r>
            <w:r w:rsidRPr="000F4AE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691789" w:rsidRPr="00800B3D" w:rsidRDefault="0069178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Réseaux et transport de l’électricité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91789" w:rsidRPr="00800B3D" w:rsidRDefault="00030C3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F.BOUDJELLA</w:t>
            </w:r>
          </w:p>
          <w:p w:rsidR="00691789" w:rsidRDefault="0069178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691789" w:rsidRPr="00800B3D" w:rsidRDefault="00691789" w:rsidP="00691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Electrotechnique avancée</w:t>
            </w:r>
          </w:p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Bousmaha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S.</w:t>
            </w:r>
          </w:p>
          <w:p w:rsidR="00691789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691789" w:rsidRPr="005666F7" w:rsidRDefault="00691789" w:rsidP="00CD59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666F7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691789" w:rsidRPr="005666F7" w:rsidRDefault="00691789" w:rsidP="00CD593F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  <w:vMerge/>
            <w:shd w:val="clear" w:color="auto" w:fill="D9D9D9" w:themeFill="background1" w:themeFillShade="D9"/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691789" w:rsidRPr="00800B3D" w:rsidRDefault="00691789" w:rsidP="001873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691789" w:rsidRPr="00800B3D" w:rsidRDefault="00691789" w:rsidP="00F1674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0C39"/>
    <w:rsid w:val="000322D9"/>
    <w:rsid w:val="0003740B"/>
    <w:rsid w:val="0006174F"/>
    <w:rsid w:val="00064028"/>
    <w:rsid w:val="00070B60"/>
    <w:rsid w:val="00073EBA"/>
    <w:rsid w:val="000E5C2A"/>
    <w:rsid w:val="000F4AEC"/>
    <w:rsid w:val="0010194E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2487E"/>
    <w:rsid w:val="00234B99"/>
    <w:rsid w:val="002501D4"/>
    <w:rsid w:val="002876F3"/>
    <w:rsid w:val="002D3BCE"/>
    <w:rsid w:val="002D7930"/>
    <w:rsid w:val="0030280E"/>
    <w:rsid w:val="00342715"/>
    <w:rsid w:val="003471B2"/>
    <w:rsid w:val="00352D77"/>
    <w:rsid w:val="003534FA"/>
    <w:rsid w:val="00373747"/>
    <w:rsid w:val="003B02C1"/>
    <w:rsid w:val="003D3FCB"/>
    <w:rsid w:val="00404E94"/>
    <w:rsid w:val="00405ADC"/>
    <w:rsid w:val="00465BC2"/>
    <w:rsid w:val="00467CCE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4589"/>
    <w:rsid w:val="005256A5"/>
    <w:rsid w:val="005365F2"/>
    <w:rsid w:val="0058465D"/>
    <w:rsid w:val="00585B15"/>
    <w:rsid w:val="00592C74"/>
    <w:rsid w:val="0059520D"/>
    <w:rsid w:val="005B76D8"/>
    <w:rsid w:val="005D4588"/>
    <w:rsid w:val="005D5002"/>
    <w:rsid w:val="005E039A"/>
    <w:rsid w:val="00616C16"/>
    <w:rsid w:val="00624E95"/>
    <w:rsid w:val="00644261"/>
    <w:rsid w:val="00654E9B"/>
    <w:rsid w:val="006740E4"/>
    <w:rsid w:val="00681203"/>
    <w:rsid w:val="00691789"/>
    <w:rsid w:val="00693C45"/>
    <w:rsid w:val="006B777F"/>
    <w:rsid w:val="006C062E"/>
    <w:rsid w:val="006D3CD2"/>
    <w:rsid w:val="006E63F0"/>
    <w:rsid w:val="006F5F47"/>
    <w:rsid w:val="007007C6"/>
    <w:rsid w:val="0070429B"/>
    <w:rsid w:val="00754B42"/>
    <w:rsid w:val="007969A9"/>
    <w:rsid w:val="007B3112"/>
    <w:rsid w:val="007B6ADA"/>
    <w:rsid w:val="007B7EF1"/>
    <w:rsid w:val="007D186F"/>
    <w:rsid w:val="007D7967"/>
    <w:rsid w:val="00800B3D"/>
    <w:rsid w:val="008014B8"/>
    <w:rsid w:val="0082169D"/>
    <w:rsid w:val="00821D1B"/>
    <w:rsid w:val="00822C22"/>
    <w:rsid w:val="0085121D"/>
    <w:rsid w:val="008846C6"/>
    <w:rsid w:val="008870B2"/>
    <w:rsid w:val="008A03A2"/>
    <w:rsid w:val="008A4C31"/>
    <w:rsid w:val="008B58BC"/>
    <w:rsid w:val="008C3F6F"/>
    <w:rsid w:val="008C66FF"/>
    <w:rsid w:val="008C7699"/>
    <w:rsid w:val="008D4CC5"/>
    <w:rsid w:val="008E49CB"/>
    <w:rsid w:val="008F77AE"/>
    <w:rsid w:val="00913B98"/>
    <w:rsid w:val="0092391B"/>
    <w:rsid w:val="0093414F"/>
    <w:rsid w:val="009A5E4F"/>
    <w:rsid w:val="009D742A"/>
    <w:rsid w:val="00A006ED"/>
    <w:rsid w:val="00A1243A"/>
    <w:rsid w:val="00A524C1"/>
    <w:rsid w:val="00A74A99"/>
    <w:rsid w:val="00A76F28"/>
    <w:rsid w:val="00A8225D"/>
    <w:rsid w:val="00A8745B"/>
    <w:rsid w:val="00AA21F2"/>
    <w:rsid w:val="00AB7602"/>
    <w:rsid w:val="00AC0B3C"/>
    <w:rsid w:val="00AC25FC"/>
    <w:rsid w:val="00AD4435"/>
    <w:rsid w:val="00AE3C4D"/>
    <w:rsid w:val="00AF4225"/>
    <w:rsid w:val="00B12761"/>
    <w:rsid w:val="00B15F38"/>
    <w:rsid w:val="00B370D5"/>
    <w:rsid w:val="00B4407F"/>
    <w:rsid w:val="00B525B8"/>
    <w:rsid w:val="00B7576C"/>
    <w:rsid w:val="00B82288"/>
    <w:rsid w:val="00BA1898"/>
    <w:rsid w:val="00BB0372"/>
    <w:rsid w:val="00BB2E34"/>
    <w:rsid w:val="00BB490A"/>
    <w:rsid w:val="00BB5123"/>
    <w:rsid w:val="00C11430"/>
    <w:rsid w:val="00C342BF"/>
    <w:rsid w:val="00C423B2"/>
    <w:rsid w:val="00C51E4B"/>
    <w:rsid w:val="00C63950"/>
    <w:rsid w:val="00CA121D"/>
    <w:rsid w:val="00CA17CD"/>
    <w:rsid w:val="00CC07D2"/>
    <w:rsid w:val="00CF6643"/>
    <w:rsid w:val="00D378B4"/>
    <w:rsid w:val="00D45ED6"/>
    <w:rsid w:val="00D50996"/>
    <w:rsid w:val="00D56B9D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B59CF"/>
    <w:rsid w:val="00DC0236"/>
    <w:rsid w:val="00DD3A53"/>
    <w:rsid w:val="00E311F1"/>
    <w:rsid w:val="00E71649"/>
    <w:rsid w:val="00E76E60"/>
    <w:rsid w:val="00E83569"/>
    <w:rsid w:val="00EC09A9"/>
    <w:rsid w:val="00EC2430"/>
    <w:rsid w:val="00EC79D1"/>
    <w:rsid w:val="00EF2350"/>
    <w:rsid w:val="00F1367C"/>
    <w:rsid w:val="00F73733"/>
    <w:rsid w:val="00F75625"/>
    <w:rsid w:val="00F82DA1"/>
    <w:rsid w:val="00F9592E"/>
    <w:rsid w:val="00F96741"/>
    <w:rsid w:val="00FC37A8"/>
    <w:rsid w:val="00FD0F8A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104</cp:revision>
  <cp:lastPrinted>2019-10-30T12:36:00Z</cp:lastPrinted>
  <dcterms:created xsi:type="dcterms:W3CDTF">2017-07-03T17:03:00Z</dcterms:created>
  <dcterms:modified xsi:type="dcterms:W3CDTF">2022-07-11T09:56:00Z</dcterms:modified>
</cp:coreProperties>
</file>